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6268E" w14:textId="77777777" w:rsidR="005139C1" w:rsidRDefault="005139C1" w:rsidP="00004057">
      <w:pPr>
        <w:pStyle w:val="Abstract"/>
        <w:ind w:firstLine="0"/>
        <w:jc w:val="left"/>
        <w:rPr>
          <w:rFonts w:ascii="KoPubWorldBatang Medium" w:eastAsia="KoPubWorldBatang Medium" w:hAnsi="KoPubWorldBatang Medium" w:cs="KoPubWorldBatang Medium"/>
          <w:lang w:eastAsia="ko-KR"/>
        </w:rPr>
      </w:pPr>
    </w:p>
    <w:p w14:paraId="6324D413" w14:textId="51534A34" w:rsidR="00342F12" w:rsidRPr="001F37A3" w:rsidRDefault="00911A81" w:rsidP="00911A81">
      <w:pPr>
        <w:pStyle w:val="Abstract"/>
        <w:ind w:firstLine="0"/>
        <w:jc w:val="center"/>
        <w:rPr>
          <w:rFonts w:ascii="KoPubWorldBatang Light" w:eastAsia="KoPubWorldBatang Light" w:hAnsi="KoPubWorldBatang Light" w:cs="KoPubWorldBatang Light" w:hint="eastAsia"/>
          <w:b w:val="0"/>
          <w:bCs w:val="0"/>
          <w:sz w:val="34"/>
          <w:szCs w:val="34"/>
          <w:lang w:eastAsia="ko-KR"/>
        </w:rPr>
      </w:pPr>
      <w:r>
        <w:rPr>
          <w:rFonts w:ascii="KoPubWorldBatang Light" w:eastAsia="KoPubWorldBatang Light" w:hAnsi="KoPubWorldBatang Light" w:cs="KoPubWorldBatang Light" w:hint="eastAsia"/>
          <w:b w:val="0"/>
          <w:bCs w:val="0"/>
          <w:sz w:val="34"/>
          <w:szCs w:val="34"/>
          <w:lang w:eastAsia="ko-KR"/>
        </w:rPr>
        <w:t>헬름홀츠 공명기 원리 학습을 위한 과학 교구 키트 개발</w:t>
      </w:r>
    </w:p>
    <w:p w14:paraId="2F863DD2" w14:textId="77777777" w:rsidR="005139C1" w:rsidRPr="005139C1" w:rsidRDefault="005139C1" w:rsidP="005139C1">
      <w:pPr>
        <w:rPr>
          <w:lang w:eastAsia="ko-KR"/>
        </w:rPr>
      </w:pPr>
    </w:p>
    <w:p w14:paraId="16E8BD7D" w14:textId="56724E87" w:rsidR="008603FB" w:rsidRPr="00E9076F" w:rsidRDefault="00911A81" w:rsidP="00720550">
      <w:pPr>
        <w:pStyle w:val="BBAuthorName"/>
        <w:jc w:val="center"/>
        <w:rPr>
          <w:rFonts w:ascii="KoPubWorldBatang Light" w:eastAsia="KoPubWorldBatang Light" w:hAnsi="KoPubWorldBatang Light" w:cs="KoPubWorldBatang Light"/>
          <w:highlight w:val="yellow"/>
          <w:lang w:eastAsia="ko-KR"/>
        </w:rPr>
      </w:pPr>
      <w:r>
        <w:rPr>
          <w:rFonts w:ascii="KoPubWorldBatang Light" w:eastAsia="KoPubWorldBatang Light" w:hAnsi="KoPubWorldBatang Light" w:cs="KoPubWorldBatang Light" w:hint="eastAsia"/>
          <w:lang w:eastAsia="ko-KR"/>
        </w:rPr>
        <w:t>홍주희,</w:t>
      </w:r>
      <w:r>
        <w:rPr>
          <w:rFonts w:ascii="KoPubWorldBatang Light" w:eastAsia="KoPubWorldBatang Light" w:hAnsi="KoPubWorldBatang Light" w:cs="KoPubWorldBatang Light"/>
          <w:lang w:eastAsia="ko-KR"/>
        </w:rPr>
        <w:t xml:space="preserve"> </w:t>
      </w:r>
      <w:r>
        <w:rPr>
          <w:rFonts w:ascii="KoPubWorldBatang Light" w:eastAsia="KoPubWorldBatang Light" w:hAnsi="KoPubWorldBatang Light" w:cs="KoPubWorldBatang Light" w:hint="eastAsia"/>
          <w:lang w:eastAsia="ko-KR"/>
        </w:rPr>
        <w:t>김지후,</w:t>
      </w:r>
      <w:r>
        <w:rPr>
          <w:rFonts w:ascii="KoPubWorldBatang Light" w:eastAsia="KoPubWorldBatang Light" w:hAnsi="KoPubWorldBatang Light" w:cs="KoPubWorldBatang Light"/>
          <w:lang w:eastAsia="ko-KR"/>
        </w:rPr>
        <w:t xml:space="preserve"> </w:t>
      </w:r>
      <w:proofErr w:type="spellStart"/>
      <w:r>
        <w:rPr>
          <w:rFonts w:ascii="KoPubWorldBatang Light" w:eastAsia="KoPubWorldBatang Light" w:hAnsi="KoPubWorldBatang Light" w:cs="KoPubWorldBatang Light" w:hint="eastAsia"/>
          <w:lang w:eastAsia="ko-KR"/>
        </w:rPr>
        <w:t>정연우</w:t>
      </w:r>
      <w:proofErr w:type="spellEnd"/>
      <w:r>
        <w:rPr>
          <w:rFonts w:ascii="KoPubWorldBatang Light" w:eastAsia="KoPubWorldBatang Light" w:hAnsi="KoPubWorldBatang Light" w:cs="KoPubWorldBatang Light" w:hint="eastAsia"/>
          <w:lang w:eastAsia="ko-KR"/>
        </w:rPr>
        <w:t>,</w:t>
      </w:r>
      <w:r>
        <w:rPr>
          <w:rFonts w:ascii="KoPubWorldBatang Light" w:eastAsia="KoPubWorldBatang Light" w:hAnsi="KoPubWorldBatang Light" w:cs="KoPubWorldBatang Light"/>
          <w:lang w:eastAsia="ko-KR"/>
        </w:rPr>
        <w:t xml:space="preserve"> </w:t>
      </w:r>
      <w:r>
        <w:rPr>
          <w:rFonts w:ascii="KoPubWorldBatang Light" w:eastAsia="KoPubWorldBatang Light" w:hAnsi="KoPubWorldBatang Light" w:cs="KoPubWorldBatang Light" w:hint="eastAsia"/>
          <w:lang w:eastAsia="ko-KR"/>
        </w:rPr>
        <w:t>홍성우</w:t>
      </w:r>
    </w:p>
    <w:p w14:paraId="79BA1D0E" w14:textId="047E797D" w:rsidR="008603FB" w:rsidRPr="00E33B64" w:rsidRDefault="00004057" w:rsidP="00720550">
      <w:pPr>
        <w:pStyle w:val="BCAuthorAddress"/>
        <w:jc w:val="center"/>
      </w:pPr>
      <w:r>
        <w:rPr>
          <w:rFonts w:hint="eastAsia"/>
        </w:rPr>
        <w:t>경산과학고등학교</w:t>
      </w:r>
    </w:p>
    <w:p w14:paraId="73F98836" w14:textId="77777777" w:rsidR="00E9076F" w:rsidRPr="00E9076F" w:rsidRDefault="00E9076F" w:rsidP="00E9076F">
      <w:pPr>
        <w:pStyle w:val="BIEmailAddress"/>
        <w:rPr>
          <w:lang w:eastAsia="ko-KR"/>
        </w:rPr>
      </w:pPr>
    </w:p>
    <w:p w14:paraId="46EB6FA3" w14:textId="74D13D6D" w:rsidR="008603FB" w:rsidRPr="00955BFF" w:rsidRDefault="005B7DD9" w:rsidP="00D95F0A">
      <w:pPr>
        <w:pStyle w:val="BGKeywords"/>
        <w:rPr>
          <w:rFonts w:ascii="Times New Roman" w:hAnsi="Times New Roman"/>
          <w:iCs/>
          <w:lang w:eastAsia="ko-KR"/>
        </w:rPr>
        <w:sectPr w:rsidR="008603FB" w:rsidRPr="00955BFF" w:rsidSect="0059312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 w:code="1"/>
          <w:pgMar w:top="720" w:right="1094" w:bottom="950" w:left="1094" w:header="720" w:footer="720" w:gutter="0"/>
          <w:cols w:space="720"/>
          <w:titlePg/>
        </w:sectPr>
      </w:pPr>
      <w:r w:rsidRPr="00955BFF">
        <w:rPr>
          <w:rFonts w:ascii="Times New Roman" w:hAnsi="Times New Roman"/>
          <w:iCs/>
          <w:lang w:eastAsia="ko-KR"/>
        </w:rPr>
        <w:t xml:space="preserve"> </w:t>
      </w:r>
    </w:p>
    <w:p w14:paraId="512688F8" w14:textId="15DAB29E" w:rsidR="008603FB" w:rsidRPr="00911A81" w:rsidRDefault="005B7DD9" w:rsidP="00D95F0A">
      <w:pPr>
        <w:pStyle w:val="BDAbstract"/>
        <w:rPr>
          <w:rFonts w:ascii="Times New Roman" w:hAnsi="Times New Roman"/>
          <w:sz w:val="20"/>
          <w:lang w:eastAsia="ko-KR"/>
        </w:rPr>
      </w:pPr>
      <w:r w:rsidRPr="00955BFF">
        <w:rPr>
          <w:rStyle w:val="BDAbstractTitleChar"/>
          <w:rFonts w:ascii="Times New Roman" w:hAnsi="Times New Roman"/>
          <w:sz w:val="20"/>
          <w:lang w:eastAsia="ko-KR"/>
        </w:rPr>
        <w:t>ABSTRACT:</w:t>
      </w:r>
      <w:r w:rsidRPr="00955BFF">
        <w:rPr>
          <w:rFonts w:ascii="Times New Roman" w:hAnsi="Times New Roman"/>
          <w:sz w:val="20"/>
          <w:lang w:eastAsia="ko-KR"/>
        </w:rPr>
        <w:t xml:space="preserve"> </w:t>
      </w:r>
      <w:r w:rsidR="00004057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고등학교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교육과정의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파동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역학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단원에서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배우는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음파의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공명은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물리적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원리와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실제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적용으로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이루어져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있다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.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음파의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공명은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2025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개정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교육과정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‘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역학과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에너지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’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과목의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‘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탄성파와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소리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’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단원에서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다루고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있다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.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이전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교육과정과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동일하게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음파를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이용한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관에서의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정상파를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이루는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공명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현상과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기주공명실험의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원리를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설명하고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있다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.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이와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더불어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현악기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,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관악기의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예를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들며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생활에서의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다양한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적용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가능성을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언급한다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.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그러나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,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실제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생활에서는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기타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,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바이올린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등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다양한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악기가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닫힌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공간에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기체를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포함하는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구조인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헬름홀츠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공명기의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형태를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띄는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경우가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많다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.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하지만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헬름홀츠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공명기의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원리는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유체역학에서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종파를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압력과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부피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변화로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다루는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이론적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배경이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proofErr w:type="spellStart"/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갖추어져야</w:t>
      </w:r>
      <w:proofErr w:type="spellEnd"/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하며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,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수학적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난이도가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높아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고등학교에서는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다루지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않는다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.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이와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같은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괴리로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인해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고등학교에서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헬름홀츠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공명기의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원리를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전혀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알지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못하고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실제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잘못된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공명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적용을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하는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학생들이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다수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발생하며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,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정성적인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원리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설명이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필요하다는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문제가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제기된다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.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이에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본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연구에서는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쉽게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헬름홀츠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공명기의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원리를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정성적으로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익히며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,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다양한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조작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변인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설정이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가능한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헬름홀츠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공명기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과학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교구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키트를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개발하고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,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키트의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과학적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검증을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수행하고자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 xml:space="preserve"> </w:t>
      </w:r>
      <w:r w:rsidR="00911A81" w:rsidRPr="00911A81">
        <w:rPr>
          <w:rFonts w:ascii="Times New Roman" w:eastAsia="바탕체" w:hAnsi="Times New Roman"/>
          <w:snapToGrid w:val="0"/>
          <w:sz w:val="20"/>
          <w:lang w:eastAsia="ko-KR"/>
        </w:rPr>
        <w:t>한</w:t>
      </w:r>
      <w:r w:rsidR="00911A81">
        <w:rPr>
          <w:rFonts w:ascii="Times New Roman" w:eastAsia="바탕체" w:hAnsi="Times New Roman" w:hint="eastAsia"/>
          <w:snapToGrid w:val="0"/>
          <w:sz w:val="20"/>
          <w:lang w:eastAsia="ko-KR"/>
        </w:rPr>
        <w:t>다</w:t>
      </w:r>
      <w:r w:rsidR="00004057" w:rsidRPr="00911A81">
        <w:rPr>
          <w:rFonts w:ascii="Times New Roman" w:eastAsia="바탕체" w:hAnsi="Times New Roman"/>
          <w:snapToGrid w:val="0"/>
          <w:sz w:val="20"/>
          <w:lang w:eastAsia="ko-KR"/>
        </w:rPr>
        <w:t>.</w:t>
      </w:r>
    </w:p>
    <w:p w14:paraId="7AD665B7" w14:textId="1531FD16" w:rsidR="00911A81" w:rsidRPr="00911A81" w:rsidRDefault="00911A81" w:rsidP="00911A81">
      <w:pPr>
        <w:spacing w:before="60"/>
        <w:rPr>
          <w:rFonts w:ascii="Times New Roman" w:eastAsia="바탕체" w:hAnsi="Times New Roman" w:hint="eastAsia"/>
          <w:b/>
          <w:sz w:val="20"/>
          <w:lang w:eastAsia="ko-KR"/>
        </w:rPr>
      </w:pPr>
      <w:r w:rsidRPr="00911A81">
        <w:rPr>
          <w:rFonts w:ascii="Times New Roman" w:eastAsia="바탕체" w:hAnsi="Times New Roman"/>
          <w:b/>
          <w:sz w:val="20"/>
          <w:lang w:eastAsia="ko-KR"/>
        </w:rPr>
        <w:t xml:space="preserve">1. 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>서론</w:t>
      </w:r>
    </w:p>
    <w:p w14:paraId="0E0916B8" w14:textId="77777777" w:rsidR="00911A81" w:rsidRPr="00911A81" w:rsidRDefault="00911A81" w:rsidP="00911A81">
      <w:pPr>
        <w:spacing w:before="60"/>
        <w:ind w:firstLineChars="100" w:firstLine="200"/>
        <w:rPr>
          <w:rFonts w:ascii="Times New Roman" w:eastAsia="바탕체" w:hAnsi="Times New Roman"/>
          <w:sz w:val="20"/>
          <w:lang w:eastAsia="ko-KR"/>
        </w:rPr>
      </w:pPr>
      <w:r w:rsidRPr="00911A81">
        <w:rPr>
          <w:rFonts w:ascii="Times New Roman" w:eastAsia="바탕체" w:hAnsi="Times New Roman"/>
          <w:sz w:val="20"/>
          <w:lang w:eastAsia="ko-KR"/>
        </w:rPr>
        <w:t>고등학교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교육과정에서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파동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역학을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학습하면서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학생들은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공명에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대해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배우고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, </w:t>
      </w:r>
      <w:r w:rsidRPr="00911A81">
        <w:rPr>
          <w:rFonts w:ascii="Times New Roman" w:eastAsia="바탕체" w:hAnsi="Times New Roman"/>
          <w:sz w:val="20"/>
          <w:lang w:eastAsia="ko-KR"/>
        </w:rPr>
        <w:t>그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원리를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실생활에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적용하는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과정을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다룬다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. 2022 </w:t>
      </w:r>
      <w:r w:rsidRPr="00911A81">
        <w:rPr>
          <w:rFonts w:ascii="Times New Roman" w:eastAsia="바탕체" w:hAnsi="Times New Roman"/>
          <w:sz w:val="20"/>
          <w:lang w:eastAsia="ko-KR"/>
        </w:rPr>
        <w:t>개정교육과정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, </w:t>
      </w:r>
      <w:r w:rsidRPr="00911A81">
        <w:rPr>
          <w:rFonts w:ascii="Times New Roman" w:eastAsia="바탕체" w:hAnsi="Times New Roman"/>
          <w:sz w:val="20"/>
          <w:lang w:eastAsia="ko-KR"/>
        </w:rPr>
        <w:t>물리학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과목에서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다루는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공명에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관한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실험은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주로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한쪽이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막힌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관에서의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음파의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공명을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다루고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있다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. </w:t>
      </w:r>
      <w:r w:rsidRPr="00911A81">
        <w:rPr>
          <w:rFonts w:ascii="Times New Roman" w:eastAsia="바탕체" w:hAnsi="Times New Roman"/>
          <w:sz w:val="20"/>
          <w:lang w:eastAsia="ko-KR"/>
        </w:rPr>
        <w:t>하지만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실제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실생활에서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이러한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이상적인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막힌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관은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제한된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악기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등에서만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적용된다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. </w:t>
      </w:r>
      <w:r w:rsidRPr="00911A81">
        <w:rPr>
          <w:rFonts w:ascii="Times New Roman" w:eastAsia="바탕체" w:hAnsi="Times New Roman"/>
          <w:sz w:val="20"/>
          <w:lang w:eastAsia="ko-KR"/>
        </w:rPr>
        <w:t>빈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병의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입구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주위를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입으로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바람을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불어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울림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소리를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내거나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, </w:t>
      </w:r>
      <w:r w:rsidRPr="00911A81">
        <w:rPr>
          <w:rFonts w:ascii="Times New Roman" w:eastAsia="바탕체" w:hAnsi="Times New Roman"/>
          <w:sz w:val="20"/>
          <w:lang w:eastAsia="ko-KR"/>
        </w:rPr>
        <w:t>기타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, </w:t>
      </w:r>
      <w:r w:rsidRPr="00911A81">
        <w:rPr>
          <w:rFonts w:ascii="Times New Roman" w:eastAsia="바탕체" w:hAnsi="Times New Roman"/>
          <w:sz w:val="20"/>
          <w:lang w:eastAsia="ko-KR"/>
        </w:rPr>
        <w:t>바이올린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등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대부분의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현악기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, </w:t>
      </w:r>
      <w:r w:rsidRPr="00911A81">
        <w:rPr>
          <w:rFonts w:ascii="Times New Roman" w:eastAsia="바탕체" w:hAnsi="Times New Roman"/>
          <w:sz w:val="20"/>
          <w:lang w:eastAsia="ko-KR"/>
        </w:rPr>
        <w:t>자동차의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소음기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등은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이러한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이상적인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폐관의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공명으로는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설명할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없다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.       </w:t>
      </w:r>
    </w:p>
    <w:p w14:paraId="0DB9406D" w14:textId="77777777" w:rsidR="00911A81" w:rsidRPr="00911A81" w:rsidRDefault="00911A81" w:rsidP="00911A81">
      <w:pPr>
        <w:spacing w:before="60"/>
        <w:ind w:firstLineChars="100" w:firstLine="200"/>
        <w:rPr>
          <w:rFonts w:ascii="Times New Roman" w:eastAsia="바탕체" w:hAnsi="Times New Roman"/>
          <w:sz w:val="20"/>
          <w:lang w:eastAsia="ko-KR"/>
        </w:rPr>
      </w:pPr>
      <w:r w:rsidRPr="00911A81">
        <w:rPr>
          <w:rFonts w:ascii="Times New Roman" w:eastAsia="바탕체" w:hAnsi="Times New Roman"/>
          <w:sz w:val="20"/>
          <w:lang w:eastAsia="ko-KR"/>
        </w:rPr>
        <w:t>그럼에도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고등학교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, </w:t>
      </w:r>
      <w:r w:rsidRPr="00911A81">
        <w:rPr>
          <w:rFonts w:ascii="Times New Roman" w:eastAsia="바탕체" w:hAnsi="Times New Roman"/>
          <w:sz w:val="20"/>
          <w:lang w:eastAsia="ko-KR"/>
        </w:rPr>
        <w:t>심지어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대학의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교재에서도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기타와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같은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공명장치를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음파의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단원에서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예시로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다루고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있어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, </w:t>
      </w:r>
      <w:r w:rsidRPr="00911A81">
        <w:rPr>
          <w:rFonts w:ascii="Times New Roman" w:eastAsia="바탕체" w:hAnsi="Times New Roman"/>
          <w:sz w:val="20"/>
          <w:lang w:eastAsia="ko-KR"/>
        </w:rPr>
        <w:t>학생들의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proofErr w:type="spellStart"/>
      <w:r w:rsidRPr="00911A81">
        <w:rPr>
          <w:rFonts w:ascii="Times New Roman" w:eastAsia="바탕체" w:hAnsi="Times New Roman"/>
          <w:sz w:val="20"/>
          <w:lang w:eastAsia="ko-KR"/>
        </w:rPr>
        <w:t>오개념을</w:t>
      </w:r>
      <w:proofErr w:type="spellEnd"/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불러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일으킬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위험이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있다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. </w:t>
      </w:r>
      <w:r w:rsidRPr="00911A81">
        <w:rPr>
          <w:rFonts w:ascii="Times New Roman" w:eastAsia="바탕체" w:hAnsi="Times New Roman"/>
          <w:sz w:val="20"/>
          <w:lang w:eastAsia="ko-KR"/>
        </w:rPr>
        <w:t>이에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본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연구에서는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헬름홀츠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공명기를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쉽게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조립할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있는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키트를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개발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및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제작하고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, </w:t>
      </w:r>
      <w:r w:rsidRPr="00911A81">
        <w:rPr>
          <w:rFonts w:ascii="Times New Roman" w:eastAsia="바탕체" w:hAnsi="Times New Roman"/>
          <w:sz w:val="20"/>
          <w:lang w:eastAsia="ko-KR"/>
        </w:rPr>
        <w:t>이를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이용하여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헬름홀츠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공명기의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원리를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학습할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있는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교구를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개발하고자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한다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. </w:t>
      </w:r>
    </w:p>
    <w:p w14:paraId="16E95630" w14:textId="77777777" w:rsidR="00911A81" w:rsidRPr="00911A81" w:rsidRDefault="00911A81" w:rsidP="00911A81">
      <w:pPr>
        <w:spacing w:before="60"/>
        <w:rPr>
          <w:rFonts w:ascii="Times New Roman" w:eastAsia="바탕체" w:hAnsi="Times New Roman"/>
          <w:sz w:val="20"/>
          <w:lang w:eastAsia="ko-KR"/>
        </w:rPr>
      </w:pPr>
    </w:p>
    <w:p w14:paraId="544156A8" w14:textId="39C6FCB3" w:rsidR="00911A81" w:rsidRPr="00911A81" w:rsidRDefault="00911A81" w:rsidP="00911A81">
      <w:pPr>
        <w:spacing w:before="60"/>
        <w:rPr>
          <w:rFonts w:ascii="Times New Roman" w:eastAsia="바탕체" w:hAnsi="Times New Roman" w:hint="eastAsia"/>
          <w:b/>
          <w:sz w:val="20"/>
          <w:lang w:eastAsia="ko-KR"/>
        </w:rPr>
      </w:pPr>
      <w:r w:rsidRPr="00911A81">
        <w:rPr>
          <w:rFonts w:ascii="Times New Roman" w:eastAsia="바탕체" w:hAnsi="Times New Roman"/>
          <w:b/>
          <w:sz w:val="20"/>
          <w:lang w:eastAsia="ko-KR"/>
        </w:rPr>
        <w:t xml:space="preserve">2. 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>본문</w:t>
      </w:r>
    </w:p>
    <w:p w14:paraId="69A65474" w14:textId="77777777" w:rsidR="00911A81" w:rsidRPr="00911A81" w:rsidRDefault="00911A81" w:rsidP="00911A81">
      <w:pPr>
        <w:spacing w:before="60"/>
        <w:ind w:firstLineChars="100" w:firstLine="200"/>
        <w:rPr>
          <w:rFonts w:ascii="Times New Roman" w:eastAsia="바탕체" w:hAnsi="Times New Roman"/>
          <w:sz w:val="20"/>
          <w:lang w:eastAsia="ko-KR"/>
        </w:rPr>
      </w:pPr>
      <w:r w:rsidRPr="00911A81">
        <w:rPr>
          <w:rFonts w:ascii="Times New Roman" w:eastAsia="바탕체" w:hAnsi="Times New Roman"/>
          <w:sz w:val="20"/>
          <w:lang w:eastAsia="ko-KR"/>
        </w:rPr>
        <w:t xml:space="preserve">2.1. </w:t>
      </w:r>
      <w:r w:rsidRPr="00911A81">
        <w:rPr>
          <w:rFonts w:ascii="Times New Roman" w:eastAsia="바탕체" w:hAnsi="Times New Roman"/>
          <w:sz w:val="20"/>
          <w:lang w:eastAsia="ko-KR"/>
        </w:rPr>
        <w:t>헬름홀츠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공명기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과학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교구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키트의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조건</w:t>
      </w:r>
    </w:p>
    <w:p w14:paraId="2D02D5C9" w14:textId="77777777" w:rsidR="00911A81" w:rsidRPr="00911A81" w:rsidRDefault="00911A81" w:rsidP="00911A81">
      <w:pPr>
        <w:spacing w:before="60"/>
        <w:ind w:firstLineChars="100" w:firstLine="200"/>
        <w:rPr>
          <w:rFonts w:ascii="Times New Roman" w:eastAsia="바탕체" w:hAnsi="Times New Roman"/>
          <w:sz w:val="20"/>
          <w:lang w:eastAsia="ko-KR"/>
        </w:rPr>
      </w:pPr>
      <w:r w:rsidRPr="00911A81">
        <w:rPr>
          <w:rFonts w:ascii="Times New Roman" w:eastAsia="바탕체" w:hAnsi="Times New Roman"/>
          <w:sz w:val="20"/>
          <w:lang w:eastAsia="ko-KR"/>
        </w:rPr>
        <w:t>헬름홀츠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공명기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과학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교구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키트가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갖추어야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조건은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다음과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같다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. </w:t>
      </w:r>
    </w:p>
    <w:p w14:paraId="60D04C38" w14:textId="77777777" w:rsidR="00911A81" w:rsidRPr="00911A81" w:rsidRDefault="00911A81" w:rsidP="00911A81">
      <w:pPr>
        <w:spacing w:before="60"/>
        <w:ind w:firstLineChars="100" w:firstLine="200"/>
        <w:rPr>
          <w:rFonts w:ascii="Times New Roman" w:eastAsia="바탕체" w:hAnsi="Times New Roman"/>
          <w:sz w:val="20"/>
          <w:lang w:eastAsia="ko-KR"/>
        </w:rPr>
      </w:pPr>
      <w:r w:rsidRPr="00911A81">
        <w:rPr>
          <w:rFonts w:ascii="Times New Roman" w:eastAsia="바탕체" w:hAnsi="Times New Roman"/>
          <w:sz w:val="20"/>
          <w:lang w:eastAsia="ko-KR"/>
        </w:rPr>
        <w:t xml:space="preserve">  2.1.1. </w:t>
      </w:r>
      <w:r w:rsidRPr="00911A81">
        <w:rPr>
          <w:rFonts w:ascii="Times New Roman" w:eastAsia="바탕체" w:hAnsi="Times New Roman"/>
          <w:sz w:val="20"/>
          <w:lang w:eastAsia="ko-KR"/>
        </w:rPr>
        <w:t>헬름홀츠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공명기가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부착되면서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특정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진동수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영역대의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음파가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흡수됨을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관측할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있어야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한다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. </w:t>
      </w:r>
    </w:p>
    <w:p w14:paraId="3208F622" w14:textId="77777777" w:rsidR="00911A81" w:rsidRPr="00911A81" w:rsidRDefault="00911A81" w:rsidP="00911A81">
      <w:pPr>
        <w:spacing w:before="60"/>
        <w:rPr>
          <w:rFonts w:ascii="Times New Roman" w:eastAsia="바탕체" w:hAnsi="Times New Roman"/>
          <w:sz w:val="20"/>
          <w:lang w:eastAsia="ko-KR"/>
        </w:rPr>
      </w:pPr>
      <w:r w:rsidRPr="00911A81">
        <w:rPr>
          <w:rFonts w:ascii="Times New Roman" w:eastAsia="바탕체" w:hAnsi="Times New Roman"/>
          <w:sz w:val="20"/>
          <w:lang w:eastAsia="ko-KR"/>
        </w:rPr>
        <w:t xml:space="preserve">    2.1.2. </w:t>
      </w:r>
      <w:r w:rsidRPr="00911A81">
        <w:rPr>
          <w:rFonts w:ascii="Times New Roman" w:eastAsia="바탕체" w:hAnsi="Times New Roman"/>
          <w:sz w:val="20"/>
          <w:lang w:eastAsia="ko-KR"/>
        </w:rPr>
        <w:t>헬름홀츠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공명기의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고유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진동수는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다양하게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제작될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있어야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한다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. </w:t>
      </w:r>
    </w:p>
    <w:p w14:paraId="0885D7FF" w14:textId="246D5993" w:rsidR="00911A81" w:rsidRDefault="00911A81" w:rsidP="00911A81">
      <w:pPr>
        <w:spacing w:before="60"/>
        <w:rPr>
          <w:rFonts w:ascii="Times New Roman" w:eastAsia="바탕체" w:hAnsi="Times New Roman"/>
          <w:sz w:val="20"/>
          <w:lang w:eastAsia="ko-KR"/>
        </w:rPr>
      </w:pPr>
      <w:r w:rsidRPr="00911A81">
        <w:rPr>
          <w:rFonts w:ascii="Times New Roman" w:eastAsia="바탕체" w:hAnsi="Times New Roman"/>
          <w:sz w:val="20"/>
          <w:lang w:eastAsia="ko-KR"/>
        </w:rPr>
        <w:t xml:space="preserve">    2.1.3. </w:t>
      </w:r>
      <w:r w:rsidRPr="00911A81">
        <w:rPr>
          <w:rFonts w:ascii="Times New Roman" w:eastAsia="바탕체" w:hAnsi="Times New Roman"/>
          <w:sz w:val="20"/>
          <w:lang w:eastAsia="ko-KR"/>
        </w:rPr>
        <w:t>헬름홀츠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공명기가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여러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부착되어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다중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공명장치의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구현도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가능해야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한다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. </w:t>
      </w:r>
    </w:p>
    <w:p w14:paraId="12121CB2" w14:textId="77777777" w:rsidR="00911A81" w:rsidRPr="00911A81" w:rsidRDefault="00911A81" w:rsidP="00911A81">
      <w:pPr>
        <w:spacing w:before="60"/>
        <w:rPr>
          <w:rFonts w:ascii="Times New Roman" w:eastAsia="바탕체" w:hAnsi="Times New Roman" w:hint="eastAsia"/>
          <w:sz w:val="20"/>
          <w:lang w:eastAsia="ko-KR"/>
        </w:rPr>
      </w:pPr>
    </w:p>
    <w:p w14:paraId="11BC1227" w14:textId="77777777" w:rsidR="00911A81" w:rsidRPr="00911A81" w:rsidRDefault="00911A81" w:rsidP="00911A81">
      <w:pPr>
        <w:spacing w:before="60"/>
        <w:rPr>
          <w:rFonts w:ascii="Times New Roman" w:eastAsia="바탕체" w:hAnsi="Times New Roman"/>
          <w:sz w:val="20"/>
          <w:lang w:eastAsia="ko-KR"/>
        </w:rPr>
      </w:pPr>
      <w:r w:rsidRPr="00911A81">
        <w:rPr>
          <w:rFonts w:ascii="Times New Roman" w:eastAsia="바탕체" w:hAnsi="Times New Roman"/>
          <w:sz w:val="20"/>
          <w:lang w:eastAsia="ko-KR"/>
        </w:rPr>
        <w:t xml:space="preserve">  2.2. </w:t>
      </w:r>
      <w:r w:rsidRPr="00911A81">
        <w:rPr>
          <w:rFonts w:ascii="Times New Roman" w:eastAsia="바탕체" w:hAnsi="Times New Roman"/>
          <w:sz w:val="20"/>
          <w:lang w:eastAsia="ko-KR"/>
        </w:rPr>
        <w:t>헬름홀츠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공명기와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소리관의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제작</w:t>
      </w:r>
    </w:p>
    <w:p w14:paraId="771124B4" w14:textId="77777777" w:rsidR="00911A81" w:rsidRPr="00911A81" w:rsidRDefault="00911A81" w:rsidP="00911A81">
      <w:pPr>
        <w:spacing w:before="60"/>
        <w:ind w:firstLineChars="100" w:firstLine="200"/>
        <w:rPr>
          <w:rFonts w:ascii="Times New Roman" w:eastAsia="바탕체" w:hAnsi="Times New Roman"/>
          <w:sz w:val="20"/>
          <w:lang w:eastAsia="ko-KR"/>
        </w:rPr>
      </w:pPr>
      <w:r w:rsidRPr="00911A81">
        <w:rPr>
          <w:rFonts w:ascii="Times New Roman" w:eastAsia="바탕체" w:hAnsi="Times New Roman"/>
          <w:sz w:val="20"/>
          <w:lang w:eastAsia="ko-KR"/>
        </w:rPr>
        <w:t>본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연구에서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헬름홀츠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공명기의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종류는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3</w:t>
      </w:r>
      <w:r w:rsidRPr="00911A81">
        <w:rPr>
          <w:rFonts w:ascii="Times New Roman" w:eastAsia="바탕체" w:hAnsi="Times New Roman"/>
          <w:sz w:val="20"/>
          <w:lang w:eastAsia="ko-KR"/>
        </w:rPr>
        <w:t>가지로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각각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140 Hz, 160 Hz, 180 Hz</w:t>
      </w:r>
      <w:r w:rsidRPr="00911A81">
        <w:rPr>
          <w:rFonts w:ascii="Times New Roman" w:eastAsia="바탕체" w:hAnsi="Times New Roman"/>
          <w:sz w:val="20"/>
          <w:lang w:eastAsia="ko-KR"/>
        </w:rPr>
        <w:t>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고유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진동수를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가지는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공명기를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제작하였다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. </w:t>
      </w:r>
      <w:r w:rsidRPr="00911A81">
        <w:rPr>
          <w:rFonts w:ascii="Times New Roman" w:eastAsia="바탕체" w:hAnsi="Times New Roman"/>
          <w:sz w:val="20"/>
          <w:lang w:eastAsia="ko-KR"/>
        </w:rPr>
        <w:t>각각의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진동수는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구별이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쉽도록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R(Red), G(Green), B(Blue)</w:t>
      </w:r>
      <w:r w:rsidRPr="00911A81">
        <w:rPr>
          <w:rFonts w:ascii="Times New Roman" w:eastAsia="바탕체" w:hAnsi="Times New Roman"/>
          <w:sz w:val="20"/>
          <w:lang w:eastAsia="ko-KR"/>
        </w:rPr>
        <w:t>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구분하였고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, </w:t>
      </w:r>
      <w:r w:rsidRPr="00911A81">
        <w:rPr>
          <w:rFonts w:ascii="Times New Roman" w:eastAsia="바탕체" w:hAnsi="Times New Roman"/>
          <w:sz w:val="20"/>
          <w:lang w:eastAsia="ko-KR"/>
        </w:rPr>
        <w:t>빛의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색이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붉은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계열일수록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진동수가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작고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, </w:t>
      </w:r>
      <w:r w:rsidRPr="00911A81">
        <w:rPr>
          <w:rFonts w:ascii="Times New Roman" w:eastAsia="바탕체" w:hAnsi="Times New Roman"/>
          <w:sz w:val="20"/>
          <w:lang w:eastAsia="ko-KR"/>
        </w:rPr>
        <w:t>푸른색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계열일수록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진동수가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큰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것에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착안하여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선정하였다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. </w:t>
      </w:r>
    </w:p>
    <w:p w14:paraId="67B9F29E" w14:textId="77777777" w:rsidR="00911A81" w:rsidRPr="00911A81" w:rsidRDefault="00911A81" w:rsidP="00911A81">
      <w:pPr>
        <w:spacing w:before="60"/>
        <w:ind w:firstLineChars="100" w:firstLine="200"/>
        <w:rPr>
          <w:rFonts w:ascii="Times New Roman" w:eastAsia="바탕체" w:hAnsi="Times New Roman"/>
          <w:sz w:val="20"/>
          <w:lang w:eastAsia="ko-KR"/>
        </w:rPr>
      </w:pPr>
      <w:r w:rsidRPr="00911A81">
        <w:rPr>
          <w:rFonts w:ascii="Times New Roman" w:eastAsia="바탕체" w:hAnsi="Times New Roman"/>
          <w:sz w:val="20"/>
          <w:lang w:eastAsia="ko-KR"/>
        </w:rPr>
        <w:t>헬름홀츠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공명기의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proofErr w:type="spellStart"/>
      <w:r w:rsidRPr="00911A81">
        <w:rPr>
          <w:rFonts w:ascii="Times New Roman" w:eastAsia="바탕체" w:hAnsi="Times New Roman"/>
          <w:sz w:val="20"/>
          <w:lang w:eastAsia="ko-KR"/>
        </w:rPr>
        <w:t>넥은</w:t>
      </w:r>
      <w:proofErr w:type="spellEnd"/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정사각형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단면의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관의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일정한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간격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지점마다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꽂을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있는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구조로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되어있다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. </w:t>
      </w:r>
      <w:r w:rsidRPr="00911A81">
        <w:rPr>
          <w:rFonts w:ascii="Times New Roman" w:eastAsia="바탕체" w:hAnsi="Times New Roman"/>
          <w:sz w:val="20"/>
          <w:lang w:eastAsia="ko-KR"/>
        </w:rPr>
        <w:t>이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연결부는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공명기를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꽂지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않을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경우에는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공기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흐름에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방해가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없도록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덮개가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부착되어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있다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. </w:t>
      </w:r>
    </w:p>
    <w:p w14:paraId="639D8085" w14:textId="77777777" w:rsidR="00911A81" w:rsidRPr="00911A81" w:rsidRDefault="00911A81" w:rsidP="00911A81">
      <w:pPr>
        <w:spacing w:before="60"/>
        <w:ind w:firstLineChars="100" w:firstLine="200"/>
        <w:rPr>
          <w:rFonts w:ascii="Times New Roman" w:eastAsia="바탕체" w:hAnsi="Times New Roman"/>
          <w:sz w:val="20"/>
          <w:lang w:eastAsia="ko-KR"/>
        </w:rPr>
      </w:pPr>
      <w:r w:rsidRPr="00911A81">
        <w:rPr>
          <w:rFonts w:ascii="Times New Roman" w:eastAsia="바탕체" w:hAnsi="Times New Roman"/>
          <w:sz w:val="20"/>
          <w:lang w:eastAsia="ko-KR"/>
        </w:rPr>
        <w:t>제작된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헬름홀츠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공명기와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소리관은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/>
          <w:bCs/>
          <w:sz w:val="20"/>
          <w:lang w:eastAsia="ko-KR"/>
        </w:rPr>
        <w:t>Fig. 1.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과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같다</w:t>
      </w:r>
      <w:r w:rsidRPr="00911A81">
        <w:rPr>
          <w:rFonts w:ascii="Times New Roman" w:eastAsia="바탕체" w:hAnsi="Times New Roman"/>
          <w:sz w:val="20"/>
          <w:lang w:eastAsia="ko-KR"/>
        </w:rPr>
        <w:t>.</w:t>
      </w:r>
    </w:p>
    <w:p w14:paraId="2C586873" w14:textId="77777777" w:rsidR="00911A81" w:rsidRPr="00911A81" w:rsidRDefault="00911A81" w:rsidP="00911A81">
      <w:pPr>
        <w:spacing w:before="60"/>
        <w:ind w:firstLineChars="100" w:firstLine="200"/>
        <w:rPr>
          <w:rFonts w:ascii="Times New Roman" w:eastAsia="바탕체" w:hAnsi="Times New Roman"/>
          <w:sz w:val="20"/>
          <w:lang w:eastAsia="ko-KR"/>
        </w:rPr>
      </w:pPr>
    </w:p>
    <w:p w14:paraId="56ABE076" w14:textId="77777777" w:rsidR="00911A81" w:rsidRPr="00911A81" w:rsidRDefault="00911A81" w:rsidP="00911A81">
      <w:pPr>
        <w:spacing w:before="60"/>
        <w:jc w:val="center"/>
        <w:rPr>
          <w:rFonts w:ascii="Times New Roman" w:eastAsia="바탕체" w:hAnsi="Times New Roman"/>
          <w:sz w:val="20"/>
          <w:lang w:eastAsia="ko-KR"/>
        </w:rPr>
      </w:pPr>
      <w:r w:rsidRPr="00911A81">
        <w:rPr>
          <w:rFonts w:ascii="Times New Roman" w:hAnsi="Times New Roman"/>
          <w:noProof/>
          <w:sz w:val="20"/>
        </w:rPr>
        <w:lastRenderedPageBreak/>
        <w:drawing>
          <wp:inline distT="0" distB="0" distL="0" distR="0" wp14:anchorId="1BE8332F" wp14:editId="247ECB2D">
            <wp:extent cx="2757246" cy="1590675"/>
            <wp:effectExtent l="0" t="0" r="508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2452" cy="159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F0329" w14:textId="77777777" w:rsidR="00911A81" w:rsidRPr="00911A81" w:rsidRDefault="00911A81" w:rsidP="00911A81">
      <w:pPr>
        <w:spacing w:before="60"/>
        <w:rPr>
          <w:rFonts w:ascii="Times New Roman" w:eastAsia="바탕체" w:hAnsi="Times New Roman"/>
          <w:b/>
          <w:bCs/>
          <w:sz w:val="20"/>
          <w:lang w:eastAsia="ko-KR"/>
        </w:rPr>
      </w:pPr>
      <w:r w:rsidRPr="00911A81">
        <w:rPr>
          <w:rFonts w:ascii="Times New Roman" w:eastAsia="바탕체" w:hAnsi="Times New Roman"/>
          <w:b/>
          <w:bCs/>
          <w:sz w:val="20"/>
          <w:lang w:eastAsia="ko-KR"/>
        </w:rPr>
        <w:t xml:space="preserve">Fig. 1. </w:t>
      </w:r>
      <w:r w:rsidRPr="00911A81">
        <w:rPr>
          <w:rFonts w:ascii="Times New Roman" w:eastAsia="바탕체" w:hAnsi="Times New Roman"/>
          <w:b/>
          <w:bCs/>
          <w:sz w:val="20"/>
          <w:lang w:eastAsia="ko-KR"/>
        </w:rPr>
        <w:t>헬름홀츠</w:t>
      </w:r>
      <w:r w:rsidRPr="00911A81">
        <w:rPr>
          <w:rFonts w:ascii="Times New Roman" w:eastAsia="바탕체" w:hAnsi="Times New Roman"/>
          <w:b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/>
          <w:bCs/>
          <w:sz w:val="20"/>
          <w:lang w:eastAsia="ko-KR"/>
        </w:rPr>
        <w:t>공명기와</w:t>
      </w:r>
      <w:r w:rsidRPr="00911A81">
        <w:rPr>
          <w:rFonts w:ascii="Times New Roman" w:eastAsia="바탕체" w:hAnsi="Times New Roman"/>
          <w:b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/>
          <w:bCs/>
          <w:sz w:val="20"/>
          <w:lang w:eastAsia="ko-KR"/>
        </w:rPr>
        <w:t>소리</w:t>
      </w:r>
    </w:p>
    <w:p w14:paraId="12B8EBC7" w14:textId="77777777" w:rsidR="00911A81" w:rsidRPr="00911A81" w:rsidRDefault="00911A81" w:rsidP="00911A81">
      <w:pPr>
        <w:spacing w:before="60"/>
        <w:rPr>
          <w:rFonts w:ascii="Times New Roman" w:eastAsia="바탕체" w:hAnsi="Times New Roman"/>
          <w:b/>
          <w:sz w:val="20"/>
          <w:lang w:eastAsia="ko-KR"/>
        </w:rPr>
      </w:pPr>
    </w:p>
    <w:p w14:paraId="5B39E764" w14:textId="77777777" w:rsidR="00911A81" w:rsidRPr="00911A81" w:rsidRDefault="00911A81" w:rsidP="00911A81">
      <w:pPr>
        <w:spacing w:before="120" w:after="60"/>
        <w:ind w:firstLineChars="100" w:firstLine="200"/>
        <w:rPr>
          <w:rFonts w:ascii="Times New Roman" w:eastAsia="바탕체" w:hAnsi="Times New Roman"/>
          <w:iCs/>
          <w:sz w:val="20"/>
          <w:lang w:eastAsia="ko-KR"/>
        </w:rPr>
      </w:pP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2.3. </w:t>
      </w:r>
      <w:proofErr w:type="spellStart"/>
      <w:r w:rsidRPr="00911A81">
        <w:rPr>
          <w:rFonts w:ascii="Times New Roman" w:eastAsia="바탕체" w:hAnsi="Times New Roman"/>
          <w:iCs/>
          <w:sz w:val="20"/>
          <w:lang w:eastAsia="ko-KR"/>
        </w:rPr>
        <w:t>전산유체역학</w:t>
      </w:r>
      <w:proofErr w:type="spellEnd"/>
      <w:r w:rsidRPr="00911A81">
        <w:rPr>
          <w:rFonts w:ascii="Times New Roman" w:eastAsia="바탕체" w:hAnsi="Times New Roman"/>
          <w:iCs/>
          <w:sz w:val="20"/>
          <w:lang w:eastAsia="ko-KR"/>
        </w:rPr>
        <w:t>(Computational Fluid Dynamics, CFD)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를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통한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공명기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관내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유체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흐름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분석</w:t>
      </w:r>
    </w:p>
    <w:p w14:paraId="576EC6B6" w14:textId="77777777" w:rsidR="00911A81" w:rsidRPr="00911A81" w:rsidRDefault="00911A81" w:rsidP="00911A81">
      <w:pPr>
        <w:spacing w:before="120" w:after="60"/>
        <w:ind w:firstLineChars="100" w:firstLine="200"/>
        <w:rPr>
          <w:rFonts w:ascii="Times New Roman" w:eastAsia="바탕체" w:hAnsi="Times New Roman"/>
          <w:iCs/>
          <w:sz w:val="20"/>
          <w:lang w:eastAsia="ko-KR"/>
        </w:rPr>
      </w:pPr>
    </w:p>
    <w:p w14:paraId="4FCA16B9" w14:textId="77777777" w:rsidR="00911A81" w:rsidRPr="00911A81" w:rsidRDefault="00911A81" w:rsidP="00911A81">
      <w:pPr>
        <w:spacing w:before="120" w:after="60"/>
        <w:jc w:val="center"/>
        <w:rPr>
          <w:rFonts w:ascii="Times New Roman" w:eastAsia="바탕체" w:hAnsi="Times New Roman"/>
          <w:iCs/>
          <w:sz w:val="20"/>
          <w:lang w:eastAsia="ko-KR"/>
        </w:rPr>
      </w:pPr>
      <w:r w:rsidRPr="00911A81">
        <w:rPr>
          <w:rFonts w:ascii="Times New Roman" w:hAnsi="Times New Roman"/>
          <w:noProof/>
          <w:sz w:val="20"/>
        </w:rPr>
        <w:drawing>
          <wp:inline distT="0" distB="0" distL="0" distR="0" wp14:anchorId="462AE4DB" wp14:editId="0C915905">
            <wp:extent cx="2703300" cy="1495425"/>
            <wp:effectExtent l="0" t="0" r="190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385417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97" cy="149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6928C" w14:textId="77777777" w:rsidR="00911A81" w:rsidRPr="00911A81" w:rsidRDefault="00911A81" w:rsidP="00911A81">
      <w:pPr>
        <w:spacing w:before="60"/>
        <w:rPr>
          <w:rFonts w:ascii="Times New Roman" w:eastAsia="바탕체" w:hAnsi="Times New Roman"/>
          <w:b/>
          <w:bCs/>
          <w:sz w:val="20"/>
          <w:lang w:eastAsia="ko-KR"/>
        </w:rPr>
      </w:pPr>
      <w:r w:rsidRPr="00911A81">
        <w:rPr>
          <w:rFonts w:ascii="Times New Roman" w:eastAsia="바탕체" w:hAnsi="Times New Roman"/>
          <w:b/>
          <w:bCs/>
          <w:sz w:val="20"/>
          <w:lang w:eastAsia="ko-KR"/>
        </w:rPr>
        <w:t xml:space="preserve">Fig. 2. </w:t>
      </w:r>
      <w:r w:rsidRPr="00911A81">
        <w:rPr>
          <w:rFonts w:ascii="Times New Roman" w:eastAsia="바탕체" w:hAnsi="Times New Roman"/>
          <w:b/>
          <w:bCs/>
          <w:sz w:val="20"/>
          <w:lang w:eastAsia="ko-KR"/>
        </w:rPr>
        <w:t>시뮬레이션에서의</w:t>
      </w:r>
      <w:r w:rsidRPr="00911A81">
        <w:rPr>
          <w:rFonts w:ascii="Times New Roman" w:eastAsia="바탕체" w:hAnsi="Times New Roman"/>
          <w:b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/>
          <w:bCs/>
          <w:sz w:val="20"/>
          <w:lang w:eastAsia="ko-KR"/>
        </w:rPr>
        <w:t>소리관내</w:t>
      </w:r>
      <w:r w:rsidRPr="00911A81">
        <w:rPr>
          <w:rFonts w:ascii="Times New Roman" w:eastAsia="바탕체" w:hAnsi="Times New Roman"/>
          <w:b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/>
          <w:bCs/>
          <w:sz w:val="20"/>
          <w:lang w:eastAsia="ko-KR"/>
        </w:rPr>
        <w:t>공기</w:t>
      </w:r>
      <w:r w:rsidRPr="00911A81">
        <w:rPr>
          <w:rFonts w:ascii="Times New Roman" w:eastAsia="바탕체" w:hAnsi="Times New Roman"/>
          <w:b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/>
          <w:bCs/>
          <w:sz w:val="20"/>
          <w:lang w:eastAsia="ko-KR"/>
        </w:rPr>
        <w:t>흐름</w:t>
      </w:r>
      <w:r w:rsidRPr="00911A81">
        <w:rPr>
          <w:rFonts w:ascii="Times New Roman" w:eastAsia="바탕체" w:hAnsi="Times New Roman"/>
          <w:b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/>
          <w:bCs/>
          <w:sz w:val="20"/>
          <w:lang w:eastAsia="ko-KR"/>
        </w:rPr>
        <w:t>속도</w:t>
      </w:r>
    </w:p>
    <w:p w14:paraId="40C0C872" w14:textId="77777777" w:rsidR="00911A81" w:rsidRPr="00911A81" w:rsidRDefault="00911A81" w:rsidP="00911A81">
      <w:pPr>
        <w:spacing w:before="60"/>
        <w:rPr>
          <w:rFonts w:ascii="Times New Roman" w:eastAsia="바탕체" w:hAnsi="Times New Roman"/>
          <w:b/>
          <w:sz w:val="20"/>
          <w:lang w:eastAsia="ko-KR"/>
        </w:rPr>
      </w:pPr>
    </w:p>
    <w:p w14:paraId="3ED6911C" w14:textId="77777777" w:rsidR="00911A81" w:rsidRPr="00911A81" w:rsidRDefault="00911A81" w:rsidP="00911A81">
      <w:pPr>
        <w:spacing w:before="60"/>
        <w:ind w:firstLine="195"/>
        <w:rPr>
          <w:rFonts w:ascii="Times New Roman" w:eastAsia="바탕체" w:hAnsi="Times New Roman"/>
          <w:bCs/>
          <w:sz w:val="20"/>
          <w:lang w:eastAsia="ko-KR"/>
        </w:rPr>
      </w:pPr>
      <w:r w:rsidRPr="00911A81">
        <w:rPr>
          <w:rFonts w:ascii="Times New Roman" w:eastAsia="바탕체" w:hAnsi="Times New Roman"/>
          <w:bCs/>
          <w:sz w:val="20"/>
          <w:lang w:eastAsia="ko-KR"/>
        </w:rPr>
        <w:t>CFD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를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이용하여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실제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키트와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동일한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구조를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디자인하고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공기흐름을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비교하였다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.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공기가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들어오는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입구와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가까이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있는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부근의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공기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흐름이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더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빠르게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나왔으나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,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입구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부근을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벗어나면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공기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흐름이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거의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일정함을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파악하였다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.</w:t>
      </w:r>
    </w:p>
    <w:p w14:paraId="4889B4E4" w14:textId="77777777" w:rsidR="00911A81" w:rsidRPr="00911A81" w:rsidRDefault="00911A81" w:rsidP="00911A81">
      <w:pPr>
        <w:spacing w:before="60"/>
        <w:ind w:firstLine="195"/>
        <w:rPr>
          <w:rFonts w:ascii="Times New Roman" w:eastAsia="바탕체" w:hAnsi="Times New Roman"/>
          <w:bCs/>
          <w:sz w:val="20"/>
          <w:lang w:eastAsia="ko-KR"/>
        </w:rPr>
      </w:pPr>
    </w:p>
    <w:p w14:paraId="65ED60DF" w14:textId="77777777" w:rsidR="00911A81" w:rsidRPr="00911A81" w:rsidRDefault="00911A81" w:rsidP="00911A81">
      <w:pPr>
        <w:spacing w:before="120" w:after="60"/>
        <w:ind w:firstLineChars="100" w:firstLine="200"/>
        <w:rPr>
          <w:rFonts w:ascii="Times New Roman" w:eastAsia="바탕체" w:hAnsi="Times New Roman"/>
          <w:iCs/>
          <w:sz w:val="20"/>
          <w:lang w:eastAsia="ko-KR"/>
        </w:rPr>
      </w:pP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2.4.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고속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푸리에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변환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(Fast Fourier Transform,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이하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FFT)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를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통한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공명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주파수에서의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흡음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성능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확인</w:t>
      </w:r>
    </w:p>
    <w:p w14:paraId="5EAA473E" w14:textId="77777777" w:rsidR="00911A81" w:rsidRPr="00911A81" w:rsidRDefault="00911A81" w:rsidP="00911A81">
      <w:pPr>
        <w:spacing w:before="120" w:after="60"/>
        <w:ind w:firstLineChars="100" w:firstLine="200"/>
        <w:rPr>
          <w:rFonts w:ascii="Times New Roman" w:eastAsia="바탕체" w:hAnsi="Times New Roman"/>
          <w:iCs/>
          <w:sz w:val="20"/>
          <w:lang w:eastAsia="ko-KR"/>
        </w:rPr>
      </w:pPr>
      <w:r w:rsidRPr="00911A81">
        <w:rPr>
          <w:rFonts w:ascii="Times New Roman" w:eastAsia="바탕체" w:hAnsi="Times New Roman"/>
          <w:iCs/>
          <w:sz w:val="20"/>
          <w:lang w:eastAsia="ko-KR"/>
        </w:rPr>
        <w:t>실제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과학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교구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키트가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가져야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할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가장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중요한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공명기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흡음에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관한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실험이다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.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공명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주파수가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160 Hz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인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공명기에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158 Hz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주파수의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음파가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제거되면서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높은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흡음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성능을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보이는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것을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확인할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수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있다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.</w:t>
      </w:r>
    </w:p>
    <w:p w14:paraId="457BF582" w14:textId="77777777" w:rsidR="00911A81" w:rsidRPr="00911A81" w:rsidRDefault="00911A81" w:rsidP="00911A81">
      <w:pPr>
        <w:spacing w:before="120" w:after="60"/>
        <w:rPr>
          <w:rFonts w:ascii="Times New Roman" w:eastAsia="바탕체" w:hAnsi="Times New Roman"/>
          <w:iCs/>
          <w:sz w:val="20"/>
          <w:lang w:eastAsia="ko-KR"/>
        </w:rPr>
      </w:pPr>
    </w:p>
    <w:p w14:paraId="3F8649DA" w14:textId="77777777" w:rsidR="00911A81" w:rsidRPr="00911A81" w:rsidRDefault="00911A81" w:rsidP="00911A81">
      <w:pPr>
        <w:widowControl w:val="0"/>
        <w:spacing w:line="384" w:lineRule="auto"/>
        <w:jc w:val="center"/>
        <w:textAlignment w:val="baseline"/>
        <w:rPr>
          <w:rFonts w:ascii="Times New Roman" w:eastAsia="굴림" w:hAnsi="Times New Roman"/>
          <w:color w:val="000000"/>
          <w:sz w:val="20"/>
          <w:lang w:eastAsia="ko-KR"/>
        </w:rPr>
      </w:pPr>
      <w:r w:rsidRPr="00911A81">
        <w:rPr>
          <w:rFonts w:ascii="Times New Roman" w:eastAsia="굴림" w:hAnsi="Times New Roman"/>
          <w:noProof/>
          <w:color w:val="000000"/>
          <w:sz w:val="20"/>
          <w:lang w:eastAsia="ko-KR"/>
        </w:rPr>
        <w:drawing>
          <wp:inline distT="0" distB="0" distL="0" distR="0" wp14:anchorId="2146F005" wp14:editId="3972BA5F">
            <wp:extent cx="3183147" cy="1340922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65150399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09" cy="134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C10EE" w14:textId="77777777" w:rsidR="00911A81" w:rsidRPr="00911A81" w:rsidRDefault="00911A81" w:rsidP="00911A81">
      <w:pPr>
        <w:rPr>
          <w:rFonts w:ascii="Times New Roman" w:eastAsia="바탕체" w:hAnsi="Times New Roman"/>
          <w:sz w:val="20"/>
          <w:lang w:eastAsia="ko-KR"/>
        </w:rPr>
      </w:pPr>
      <w:r w:rsidRPr="00911A81">
        <w:rPr>
          <w:rFonts w:ascii="Times New Roman" w:eastAsia="바탕체" w:hAnsi="Times New Roman"/>
          <w:b/>
          <w:sz w:val="20"/>
          <w:lang w:eastAsia="ko-KR"/>
        </w:rPr>
        <w:t xml:space="preserve">Fig. 3. 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>출력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>주파수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 xml:space="preserve"> 158 Hz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>에서의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 xml:space="preserve"> FFT 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>그래프</w:t>
      </w:r>
    </w:p>
    <w:p w14:paraId="38B2410B" w14:textId="77777777" w:rsidR="00911A81" w:rsidRPr="00911A81" w:rsidRDefault="00911A81" w:rsidP="00911A81">
      <w:pPr>
        <w:spacing w:before="60"/>
        <w:ind w:firstLine="195"/>
        <w:rPr>
          <w:rFonts w:ascii="Times New Roman" w:eastAsia="바탕체" w:hAnsi="Times New Roman"/>
          <w:bCs/>
          <w:sz w:val="20"/>
          <w:lang w:eastAsia="ko-KR"/>
        </w:rPr>
      </w:pPr>
    </w:p>
    <w:p w14:paraId="297620E2" w14:textId="77777777" w:rsidR="00911A81" w:rsidRPr="00911A81" w:rsidRDefault="00911A81" w:rsidP="00911A81">
      <w:pPr>
        <w:spacing w:before="120" w:after="60"/>
        <w:ind w:firstLineChars="100" w:firstLine="200"/>
        <w:rPr>
          <w:rFonts w:ascii="Times New Roman" w:eastAsia="바탕체" w:hAnsi="Times New Roman"/>
          <w:iCs/>
          <w:sz w:val="20"/>
          <w:lang w:eastAsia="ko-KR"/>
        </w:rPr>
      </w:pPr>
      <w:r w:rsidRPr="00911A81">
        <w:rPr>
          <w:rFonts w:ascii="Times New Roman" w:eastAsia="바탕체" w:hAnsi="Times New Roman"/>
          <w:iCs/>
          <w:sz w:val="20"/>
          <w:lang w:eastAsia="ko-KR"/>
        </w:rPr>
        <w:t>2.5. FFT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의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간소화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연구</w:t>
      </w:r>
    </w:p>
    <w:p w14:paraId="33D8486E" w14:textId="77777777" w:rsidR="00911A81" w:rsidRPr="00911A81" w:rsidRDefault="00911A81" w:rsidP="00911A81">
      <w:pPr>
        <w:spacing w:before="120" w:after="60"/>
        <w:ind w:firstLineChars="100" w:firstLine="200"/>
        <w:rPr>
          <w:rFonts w:ascii="Times New Roman" w:eastAsia="바탕체" w:hAnsi="Times New Roman"/>
          <w:iCs/>
          <w:sz w:val="20"/>
          <w:lang w:eastAsia="ko-KR"/>
        </w:rPr>
      </w:pP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2.4.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의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연구는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PASCO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사의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MBL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인터페이스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(850 Universal Interface),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스피커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,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사운드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센서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(UI-5101)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및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전용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소프트웨어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(Capstone)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를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이용하여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수행하였다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.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인터페이스와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스피커를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이용하면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음파의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주파수를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연속적으로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증가시키는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것이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가능하며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,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매순간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FFT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를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통해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누적된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주파수를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관측하는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것이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가능하다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. </w:t>
      </w:r>
    </w:p>
    <w:p w14:paraId="0B5F84FF" w14:textId="77777777" w:rsidR="00911A81" w:rsidRPr="00911A81" w:rsidRDefault="00911A81" w:rsidP="00911A81">
      <w:pPr>
        <w:spacing w:before="120" w:after="60"/>
        <w:ind w:firstLineChars="100" w:firstLine="200"/>
        <w:rPr>
          <w:rFonts w:ascii="Times New Roman" w:eastAsia="바탕체" w:hAnsi="Times New Roman"/>
          <w:iCs/>
          <w:sz w:val="20"/>
          <w:lang w:eastAsia="ko-KR"/>
        </w:rPr>
      </w:pP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다만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,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실제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학교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현장에서는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이러한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고가의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장비를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다수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갖추기에는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무리가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있기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때문에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대안이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필요하고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,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대안으로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휴대폰의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주파수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발생기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어플리케이션과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PASCO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사의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무선소리센서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(PS-3227)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로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가능하다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. </w:t>
      </w:r>
    </w:p>
    <w:p w14:paraId="6A7DE6BA" w14:textId="77777777" w:rsidR="00911A81" w:rsidRPr="00911A81" w:rsidRDefault="00911A81" w:rsidP="00911A81">
      <w:pPr>
        <w:spacing w:before="120" w:after="60"/>
        <w:ind w:firstLineChars="100" w:firstLine="200"/>
        <w:rPr>
          <w:rFonts w:ascii="Times New Roman" w:eastAsia="바탕체" w:hAnsi="Times New Roman"/>
          <w:iCs/>
          <w:sz w:val="20"/>
          <w:lang w:eastAsia="ko-KR"/>
        </w:rPr>
      </w:pPr>
    </w:p>
    <w:p w14:paraId="7B096155" w14:textId="77777777" w:rsidR="00911A81" w:rsidRPr="00911A81" w:rsidRDefault="00911A81" w:rsidP="00911A81">
      <w:pPr>
        <w:spacing w:before="120" w:after="60"/>
        <w:rPr>
          <w:rFonts w:ascii="Times New Roman" w:eastAsia="바탕체" w:hAnsi="Times New Roman"/>
          <w:iCs/>
          <w:sz w:val="20"/>
          <w:lang w:eastAsia="ko-KR"/>
        </w:rPr>
      </w:pPr>
      <w:r w:rsidRPr="00911A81">
        <w:rPr>
          <w:rFonts w:ascii="Times New Roman" w:eastAsia="바탕체" w:hAnsi="Times New Roman"/>
          <w:b/>
          <w:noProof/>
          <w:sz w:val="20"/>
          <w:lang w:eastAsia="ko-KR"/>
        </w:rPr>
        <w:drawing>
          <wp:inline distT="0" distB="0" distL="0" distR="0" wp14:anchorId="01649E17" wp14:editId="54158B7A">
            <wp:extent cx="3112770" cy="1237615"/>
            <wp:effectExtent l="0" t="0" r="0" b="63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149693" cy="12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7EC12" w14:textId="77777777" w:rsidR="00911A81" w:rsidRPr="00911A81" w:rsidRDefault="00911A81" w:rsidP="00911A81">
      <w:pPr>
        <w:spacing w:before="60"/>
        <w:rPr>
          <w:rFonts w:ascii="Times New Roman" w:eastAsia="바탕체" w:hAnsi="Times New Roman"/>
          <w:b/>
          <w:sz w:val="20"/>
          <w:lang w:eastAsia="ko-KR"/>
        </w:rPr>
      </w:pPr>
      <w:r w:rsidRPr="00911A81">
        <w:rPr>
          <w:rFonts w:ascii="Times New Roman" w:eastAsia="바탕체" w:hAnsi="Times New Roman"/>
          <w:b/>
          <w:noProof/>
          <w:sz w:val="20"/>
          <w:lang w:eastAsia="ko-KR"/>
        </w:rPr>
        <w:drawing>
          <wp:inline distT="0" distB="0" distL="0" distR="0" wp14:anchorId="179E8285" wp14:editId="2100BCB4">
            <wp:extent cx="3112770" cy="118110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417D" w14:textId="77777777" w:rsidR="00911A81" w:rsidRPr="00911A81" w:rsidRDefault="00911A81" w:rsidP="00911A81">
      <w:pPr>
        <w:rPr>
          <w:rFonts w:ascii="Times New Roman" w:eastAsia="바탕체" w:hAnsi="Times New Roman"/>
          <w:sz w:val="20"/>
          <w:lang w:eastAsia="ko-KR"/>
        </w:rPr>
      </w:pPr>
      <w:r w:rsidRPr="00911A81">
        <w:rPr>
          <w:rFonts w:ascii="Times New Roman" w:eastAsia="바탕체" w:hAnsi="Times New Roman"/>
          <w:b/>
          <w:sz w:val="20"/>
          <w:lang w:eastAsia="ko-KR"/>
        </w:rPr>
        <w:t xml:space="preserve">Fig. 4. 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>무선소리센서를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>이용한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 xml:space="preserve"> FFT 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>측정</w:t>
      </w:r>
    </w:p>
    <w:p w14:paraId="39D50ECF" w14:textId="77777777" w:rsidR="00911A81" w:rsidRPr="00911A81" w:rsidRDefault="00911A81" w:rsidP="00911A81">
      <w:pPr>
        <w:spacing w:before="60"/>
        <w:rPr>
          <w:rFonts w:ascii="Times New Roman" w:eastAsia="바탕체" w:hAnsi="Times New Roman"/>
          <w:b/>
          <w:sz w:val="20"/>
          <w:lang w:eastAsia="ko-KR"/>
        </w:rPr>
      </w:pPr>
    </w:p>
    <w:p w14:paraId="3DA5F018" w14:textId="77777777" w:rsidR="00911A81" w:rsidRPr="00911A81" w:rsidRDefault="00911A81" w:rsidP="00911A81">
      <w:pPr>
        <w:spacing w:before="120" w:after="60"/>
        <w:ind w:firstLineChars="100" w:firstLine="200"/>
        <w:rPr>
          <w:rFonts w:ascii="Times New Roman" w:eastAsia="바탕체" w:hAnsi="Times New Roman"/>
          <w:iCs/>
          <w:sz w:val="20"/>
          <w:lang w:eastAsia="ko-KR"/>
        </w:rPr>
      </w:pP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2.6.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다중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공명시스템의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확장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iCs/>
          <w:sz w:val="20"/>
          <w:lang w:eastAsia="ko-KR"/>
        </w:rPr>
        <w:t>연구</w:t>
      </w:r>
    </w:p>
    <w:p w14:paraId="21F89AD8" w14:textId="77777777" w:rsidR="00911A81" w:rsidRPr="00911A81" w:rsidRDefault="00911A81" w:rsidP="00911A81">
      <w:pPr>
        <w:spacing w:before="60"/>
        <w:ind w:firstLine="195"/>
        <w:rPr>
          <w:rFonts w:ascii="Times New Roman" w:eastAsia="바탕체" w:hAnsi="Times New Roman"/>
          <w:bCs/>
          <w:sz w:val="20"/>
          <w:lang w:eastAsia="ko-KR"/>
        </w:rPr>
      </w:pPr>
      <w:r w:rsidRPr="00911A81">
        <w:rPr>
          <w:rFonts w:ascii="Times New Roman" w:eastAsia="바탕체" w:hAnsi="Times New Roman"/>
          <w:bCs/>
          <w:sz w:val="20"/>
          <w:lang w:eastAsia="ko-KR"/>
        </w:rPr>
        <w:t>추가적으로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단일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공명기가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아닌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다중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공명기를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연결하여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직렬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또는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병렬로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공명기를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배치하였을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때의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흡음도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비교할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수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>있다</w:t>
      </w:r>
      <w:r w:rsidRPr="00911A81">
        <w:rPr>
          <w:rFonts w:ascii="Times New Roman" w:eastAsia="바탕체" w:hAnsi="Times New Roman"/>
          <w:bCs/>
          <w:sz w:val="20"/>
          <w:lang w:eastAsia="ko-KR"/>
        </w:rPr>
        <w:t xml:space="preserve">. </w:t>
      </w:r>
    </w:p>
    <w:p w14:paraId="595906F1" w14:textId="77777777" w:rsidR="00911A81" w:rsidRPr="00911A81" w:rsidRDefault="00911A81" w:rsidP="00911A81">
      <w:pPr>
        <w:spacing w:before="60"/>
        <w:ind w:firstLine="195"/>
        <w:rPr>
          <w:rFonts w:ascii="Times New Roman" w:eastAsia="바탕체" w:hAnsi="Times New Roman"/>
          <w:bCs/>
          <w:sz w:val="20"/>
          <w:lang w:eastAsia="ko-KR"/>
        </w:rPr>
      </w:pPr>
    </w:p>
    <w:p w14:paraId="476C276A" w14:textId="77777777" w:rsidR="00911A81" w:rsidRPr="00911A81" w:rsidRDefault="00911A81" w:rsidP="00911A81">
      <w:pPr>
        <w:spacing w:before="60"/>
        <w:jc w:val="center"/>
        <w:rPr>
          <w:rFonts w:ascii="Times New Roman" w:eastAsia="바탕체" w:hAnsi="Times New Roman"/>
          <w:b/>
          <w:sz w:val="20"/>
          <w:lang w:eastAsia="ko-KR"/>
        </w:rPr>
      </w:pPr>
      <w:r w:rsidRPr="00911A81">
        <w:rPr>
          <w:rFonts w:ascii="Times New Roman" w:hAnsi="Times New Roman"/>
          <w:noProof/>
          <w:color w:val="000000"/>
          <w:sz w:val="20"/>
          <w:bdr w:val="none" w:sz="0" w:space="0" w:color="auto" w:frame="1"/>
        </w:rPr>
        <w:drawing>
          <wp:inline distT="0" distB="0" distL="0" distR="0" wp14:anchorId="6123F0C5" wp14:editId="31F5C58B">
            <wp:extent cx="3057525" cy="1565564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" t="435" r="-1113" b="-435"/>
                    <a:stretch/>
                  </pic:blipFill>
                  <pic:spPr bwMode="auto">
                    <a:xfrm>
                      <a:off x="0" y="0"/>
                      <a:ext cx="3093648" cy="158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0DB83" w14:textId="77777777" w:rsidR="00911A81" w:rsidRPr="00911A81" w:rsidRDefault="00911A81" w:rsidP="00911A81">
      <w:pPr>
        <w:rPr>
          <w:rFonts w:ascii="Times New Roman" w:eastAsia="바탕체" w:hAnsi="Times New Roman"/>
          <w:b/>
          <w:sz w:val="20"/>
          <w:lang w:eastAsia="ko-KR"/>
        </w:rPr>
      </w:pPr>
      <w:r w:rsidRPr="00911A81">
        <w:rPr>
          <w:rFonts w:ascii="Times New Roman" w:eastAsia="바탕체" w:hAnsi="Times New Roman"/>
          <w:b/>
          <w:sz w:val="20"/>
          <w:lang w:eastAsia="ko-KR"/>
        </w:rPr>
        <w:t>Fig. 5. 140,160,180Hz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>공명기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 xml:space="preserve"> 3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>개를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>배열한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>공명기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>시스템에서의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 xml:space="preserve"> FFT 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>그래프</w:t>
      </w:r>
    </w:p>
    <w:p w14:paraId="3C61E770" w14:textId="77777777" w:rsidR="00911A81" w:rsidRPr="00911A81" w:rsidRDefault="00911A81" w:rsidP="00911A81">
      <w:pPr>
        <w:rPr>
          <w:rFonts w:ascii="Times New Roman" w:eastAsia="바탕체" w:hAnsi="Times New Roman"/>
          <w:b/>
          <w:sz w:val="20"/>
          <w:lang w:eastAsia="ko-KR"/>
        </w:rPr>
      </w:pPr>
    </w:p>
    <w:p w14:paraId="6420C84D" w14:textId="3CA823FD" w:rsidR="00911A81" w:rsidRPr="00911A81" w:rsidRDefault="00911A81" w:rsidP="00911A81">
      <w:pPr>
        <w:spacing w:before="60"/>
        <w:rPr>
          <w:rFonts w:ascii="Times New Roman" w:eastAsia="바탕체" w:hAnsi="Times New Roman" w:hint="eastAsia"/>
          <w:b/>
          <w:sz w:val="20"/>
          <w:lang w:eastAsia="ko-KR"/>
        </w:rPr>
      </w:pPr>
      <w:r w:rsidRPr="00911A81">
        <w:rPr>
          <w:rFonts w:ascii="Times New Roman" w:eastAsia="바탕체" w:hAnsi="Times New Roman"/>
          <w:b/>
          <w:sz w:val="20"/>
          <w:lang w:eastAsia="ko-KR"/>
        </w:rPr>
        <w:t xml:space="preserve">3. </w:t>
      </w:r>
      <w:r w:rsidRPr="00911A81">
        <w:rPr>
          <w:rFonts w:ascii="Times New Roman" w:eastAsia="바탕체" w:hAnsi="Times New Roman"/>
          <w:b/>
          <w:sz w:val="20"/>
          <w:lang w:eastAsia="ko-KR"/>
        </w:rPr>
        <w:t>결론</w:t>
      </w:r>
    </w:p>
    <w:p w14:paraId="58B1110E" w14:textId="77777777" w:rsidR="00911A81" w:rsidRPr="00911A81" w:rsidRDefault="00911A81" w:rsidP="00911A81">
      <w:pPr>
        <w:spacing w:before="60"/>
        <w:ind w:firstLine="195"/>
        <w:rPr>
          <w:rFonts w:ascii="Times New Roman" w:eastAsia="바탕체" w:hAnsi="Times New Roman"/>
          <w:sz w:val="20"/>
          <w:lang w:eastAsia="ko-KR"/>
        </w:rPr>
      </w:pPr>
      <w:r w:rsidRPr="00911A81">
        <w:rPr>
          <w:rFonts w:ascii="Times New Roman" w:eastAsia="바탕체" w:hAnsi="Times New Roman"/>
          <w:sz w:val="20"/>
          <w:lang w:eastAsia="ko-KR"/>
        </w:rPr>
        <w:t>본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연구에서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개발한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‘</w:t>
      </w:r>
      <w:r w:rsidRPr="00911A81">
        <w:rPr>
          <w:rFonts w:ascii="Times New Roman" w:eastAsia="바탕체" w:hAnsi="Times New Roman"/>
          <w:sz w:val="20"/>
          <w:lang w:eastAsia="ko-KR"/>
        </w:rPr>
        <w:t>헬름홀츠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공명기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RGB </w:t>
      </w:r>
      <w:r w:rsidRPr="00911A81">
        <w:rPr>
          <w:rFonts w:ascii="Times New Roman" w:eastAsia="바탕체" w:hAnsi="Times New Roman"/>
          <w:sz w:val="20"/>
          <w:lang w:eastAsia="ko-KR"/>
        </w:rPr>
        <w:t>키트</w:t>
      </w:r>
      <w:proofErr w:type="gramStart"/>
      <w:r w:rsidRPr="00911A81">
        <w:rPr>
          <w:rFonts w:ascii="Times New Roman" w:eastAsia="바탕체" w:hAnsi="Times New Roman"/>
          <w:sz w:val="20"/>
          <w:lang w:eastAsia="ko-KR"/>
        </w:rPr>
        <w:t xml:space="preserve">’ </w:t>
      </w:r>
      <w:r w:rsidRPr="00911A81">
        <w:rPr>
          <w:rFonts w:ascii="Times New Roman" w:eastAsia="바탕체" w:hAnsi="Times New Roman"/>
          <w:sz w:val="20"/>
          <w:lang w:eastAsia="ko-KR"/>
        </w:rPr>
        <w:t>를</w:t>
      </w:r>
      <w:proofErr w:type="gramEnd"/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이용하면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실생활에서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다양하게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적용되고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있는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헬름홀츠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공명기의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원리를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손쉽게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관측하여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조작할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있다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. </w:t>
      </w:r>
      <w:r w:rsidRPr="00911A81">
        <w:rPr>
          <w:rFonts w:ascii="Times New Roman" w:eastAsia="바탕체" w:hAnsi="Times New Roman"/>
          <w:sz w:val="20"/>
          <w:lang w:eastAsia="ko-KR"/>
        </w:rPr>
        <w:t>이는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학생들이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역학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단원에서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다소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어려워하는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파동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역학의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이해에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많은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도움을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줄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있으며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, </w:t>
      </w:r>
      <w:r w:rsidRPr="00911A81">
        <w:rPr>
          <w:rFonts w:ascii="Times New Roman" w:eastAsia="바탕체" w:hAnsi="Times New Roman"/>
          <w:sz w:val="20"/>
          <w:lang w:eastAsia="ko-KR"/>
        </w:rPr>
        <w:t>관심을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불러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일으킬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것으로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기대한다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. </w:t>
      </w:r>
      <w:r w:rsidRPr="00911A81">
        <w:rPr>
          <w:rFonts w:ascii="Times New Roman" w:eastAsia="바탕체" w:hAnsi="Times New Roman"/>
          <w:sz w:val="20"/>
          <w:lang w:eastAsia="ko-KR"/>
        </w:rPr>
        <w:t>또한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기존에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교육과정에서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proofErr w:type="spellStart"/>
      <w:r w:rsidRPr="00911A81">
        <w:rPr>
          <w:rFonts w:ascii="Times New Roman" w:eastAsia="바탕체" w:hAnsi="Times New Roman"/>
          <w:sz w:val="20"/>
          <w:lang w:eastAsia="ko-KR"/>
        </w:rPr>
        <w:t>다루어지지</w:t>
      </w:r>
      <w:proofErr w:type="spellEnd"/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않은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실험의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도입으로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인해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좀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더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다양한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실험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수행의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확장에도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기여할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것으로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 </w:t>
      </w:r>
      <w:r w:rsidRPr="00911A81">
        <w:rPr>
          <w:rFonts w:ascii="Times New Roman" w:eastAsia="바탕체" w:hAnsi="Times New Roman"/>
          <w:sz w:val="20"/>
          <w:lang w:eastAsia="ko-KR"/>
        </w:rPr>
        <w:t>판단한다</w:t>
      </w:r>
      <w:r w:rsidRPr="00911A81">
        <w:rPr>
          <w:rFonts w:ascii="Times New Roman" w:eastAsia="바탕체" w:hAnsi="Times New Roman"/>
          <w:sz w:val="20"/>
          <w:lang w:eastAsia="ko-KR"/>
        </w:rPr>
        <w:t xml:space="preserve">. </w:t>
      </w:r>
    </w:p>
    <w:p w14:paraId="3EFCA3F4" w14:textId="77777777" w:rsidR="005139C1" w:rsidRPr="00911A81" w:rsidRDefault="005139C1" w:rsidP="005139C1">
      <w:pPr>
        <w:rPr>
          <w:rFonts w:ascii="Times New Roman" w:eastAsia="바탕체" w:hAnsi="Times New Roman"/>
          <w:b/>
          <w:sz w:val="20"/>
          <w:lang w:eastAsia="ko-KR"/>
        </w:rPr>
      </w:pPr>
    </w:p>
    <w:p w14:paraId="65AD326F" w14:textId="271137B3" w:rsidR="005139C1" w:rsidRPr="00911A81" w:rsidRDefault="005139C1" w:rsidP="005139C1">
      <w:pPr>
        <w:pStyle w:val="SectionTitle"/>
        <w:rPr>
          <w:rFonts w:ascii="Times New Roman" w:hAnsi="Times New Roman"/>
          <w:sz w:val="20"/>
          <w:szCs w:val="20"/>
          <w:lang w:eastAsia="ko-KR"/>
        </w:rPr>
      </w:pPr>
      <w:r w:rsidRPr="00911A81">
        <w:rPr>
          <w:rFonts w:ascii="Times New Roman" w:hAnsi="Times New Roman"/>
          <w:sz w:val="20"/>
          <w:szCs w:val="20"/>
          <w:lang w:eastAsia="ko-KR"/>
        </w:rPr>
        <w:t>REFERENCES</w:t>
      </w:r>
      <w:r w:rsidRPr="00911A81">
        <w:rPr>
          <w:rFonts w:ascii="Times New Roman" w:eastAsia="바탕체" w:hAnsi="Times New Roman"/>
          <w:sz w:val="20"/>
          <w:szCs w:val="20"/>
          <w:lang w:eastAsia="ko-KR"/>
        </w:rPr>
        <w:t xml:space="preserve"> </w:t>
      </w:r>
    </w:p>
    <w:p w14:paraId="67B56AFE" w14:textId="77777777" w:rsidR="00911A81" w:rsidRPr="00911A81" w:rsidRDefault="00911A81" w:rsidP="00911A81">
      <w:pPr>
        <w:spacing w:before="60"/>
        <w:rPr>
          <w:rFonts w:ascii="Times New Roman" w:hAnsi="Times New Roman"/>
          <w:sz w:val="20"/>
          <w:lang w:eastAsia="ko-KR"/>
        </w:rPr>
      </w:pPr>
      <w:r w:rsidRPr="00911A81">
        <w:rPr>
          <w:rFonts w:ascii="Times New Roman" w:hAnsi="Times New Roman"/>
          <w:sz w:val="20"/>
          <w:lang w:eastAsia="ko-KR"/>
        </w:rPr>
        <w:t xml:space="preserve">[1] </w:t>
      </w:r>
      <w:proofErr w:type="spellStart"/>
      <w:r w:rsidRPr="00911A81">
        <w:rPr>
          <w:rFonts w:ascii="Times New Roman" w:hAnsi="Times New Roman"/>
          <w:sz w:val="20"/>
          <w:lang w:eastAsia="ko-KR"/>
        </w:rPr>
        <w:t>손정우</w:t>
      </w:r>
      <w:proofErr w:type="spellEnd"/>
      <w:r w:rsidRPr="00911A81">
        <w:rPr>
          <w:rFonts w:ascii="Times New Roman" w:hAnsi="Times New Roman"/>
          <w:sz w:val="20"/>
          <w:lang w:eastAsia="ko-KR"/>
        </w:rPr>
        <w:t xml:space="preserve"> </w:t>
      </w:r>
      <w:r w:rsidRPr="00911A81">
        <w:rPr>
          <w:rFonts w:ascii="Times New Roman" w:hAnsi="Times New Roman"/>
          <w:sz w:val="20"/>
          <w:lang w:eastAsia="ko-KR"/>
        </w:rPr>
        <w:t>외</w:t>
      </w:r>
      <w:r w:rsidRPr="00911A81">
        <w:rPr>
          <w:rFonts w:ascii="Times New Roman" w:hAnsi="Times New Roman"/>
          <w:sz w:val="20"/>
          <w:lang w:eastAsia="ko-KR"/>
        </w:rPr>
        <w:t xml:space="preserve"> 4</w:t>
      </w:r>
      <w:r w:rsidRPr="00911A81">
        <w:rPr>
          <w:rFonts w:ascii="Times New Roman" w:hAnsi="Times New Roman"/>
          <w:sz w:val="20"/>
          <w:lang w:eastAsia="ko-KR"/>
        </w:rPr>
        <w:t>명</w:t>
      </w:r>
      <w:r w:rsidRPr="00911A81">
        <w:rPr>
          <w:rFonts w:ascii="Times New Roman" w:hAnsi="Times New Roman"/>
          <w:sz w:val="20"/>
          <w:lang w:eastAsia="ko-KR"/>
        </w:rPr>
        <w:t xml:space="preserve">, </w:t>
      </w:r>
      <w:r w:rsidRPr="00911A81">
        <w:rPr>
          <w:rFonts w:ascii="Times New Roman" w:hAnsi="Times New Roman"/>
          <w:sz w:val="20"/>
          <w:lang w:eastAsia="ko-KR"/>
        </w:rPr>
        <w:t>고등학교</w:t>
      </w:r>
      <w:r w:rsidRPr="00911A81">
        <w:rPr>
          <w:rFonts w:ascii="Times New Roman" w:hAnsi="Times New Roman"/>
          <w:sz w:val="20"/>
          <w:lang w:eastAsia="ko-KR"/>
        </w:rPr>
        <w:t xml:space="preserve"> </w:t>
      </w:r>
      <w:r w:rsidRPr="00911A81">
        <w:rPr>
          <w:rFonts w:ascii="Times New Roman" w:hAnsi="Times New Roman"/>
          <w:sz w:val="20"/>
          <w:lang w:eastAsia="ko-KR"/>
        </w:rPr>
        <w:t>역학과</w:t>
      </w:r>
      <w:r w:rsidRPr="00911A81">
        <w:rPr>
          <w:rFonts w:ascii="Times New Roman" w:hAnsi="Times New Roman"/>
          <w:sz w:val="20"/>
          <w:lang w:eastAsia="ko-KR"/>
        </w:rPr>
        <w:t xml:space="preserve"> </w:t>
      </w:r>
      <w:r w:rsidRPr="00911A81">
        <w:rPr>
          <w:rFonts w:ascii="Times New Roman" w:hAnsi="Times New Roman"/>
          <w:sz w:val="20"/>
          <w:lang w:eastAsia="ko-KR"/>
        </w:rPr>
        <w:t>에너지</w:t>
      </w:r>
      <w:r w:rsidRPr="00911A81">
        <w:rPr>
          <w:rFonts w:ascii="Times New Roman" w:hAnsi="Times New Roman"/>
          <w:sz w:val="20"/>
          <w:lang w:eastAsia="ko-KR"/>
        </w:rPr>
        <w:t xml:space="preserve">, </w:t>
      </w:r>
      <w:r w:rsidRPr="00911A81">
        <w:rPr>
          <w:rFonts w:ascii="Times New Roman" w:hAnsi="Times New Roman"/>
          <w:sz w:val="20"/>
          <w:lang w:eastAsia="ko-KR"/>
        </w:rPr>
        <w:t>비상교육</w:t>
      </w:r>
      <w:r w:rsidRPr="00911A81">
        <w:rPr>
          <w:rFonts w:ascii="Times New Roman" w:hAnsi="Times New Roman"/>
          <w:sz w:val="20"/>
          <w:lang w:eastAsia="ko-KR"/>
        </w:rPr>
        <w:t xml:space="preserve">, 2025, p.88~122.  </w:t>
      </w:r>
    </w:p>
    <w:p w14:paraId="35D68FB4" w14:textId="77777777" w:rsidR="00911A81" w:rsidRPr="00911A81" w:rsidRDefault="00911A81" w:rsidP="00911A81">
      <w:pPr>
        <w:spacing w:before="60"/>
        <w:rPr>
          <w:rFonts w:ascii="Times New Roman" w:hAnsi="Times New Roman"/>
          <w:sz w:val="20"/>
          <w:lang w:eastAsia="ko-KR"/>
        </w:rPr>
      </w:pPr>
      <w:r w:rsidRPr="00911A81">
        <w:rPr>
          <w:rFonts w:ascii="Times New Roman" w:hAnsi="Times New Roman"/>
          <w:sz w:val="20"/>
          <w:lang w:eastAsia="ko-KR"/>
        </w:rPr>
        <w:t xml:space="preserve">[2] </w:t>
      </w:r>
      <w:r w:rsidRPr="00911A81">
        <w:rPr>
          <w:rFonts w:ascii="Times New Roman" w:hAnsi="Times New Roman"/>
          <w:sz w:val="20"/>
          <w:lang w:eastAsia="ko-KR"/>
        </w:rPr>
        <w:t>박승호</w:t>
      </w:r>
      <w:r w:rsidRPr="00911A81">
        <w:rPr>
          <w:rFonts w:ascii="Times New Roman" w:hAnsi="Times New Roman"/>
          <w:sz w:val="20"/>
          <w:lang w:eastAsia="ko-KR"/>
        </w:rPr>
        <w:t xml:space="preserve"> </w:t>
      </w:r>
      <w:r w:rsidRPr="00911A81">
        <w:rPr>
          <w:rFonts w:ascii="Times New Roman" w:hAnsi="Times New Roman"/>
          <w:sz w:val="20"/>
          <w:lang w:eastAsia="ko-KR"/>
        </w:rPr>
        <w:t>외</w:t>
      </w:r>
      <w:r w:rsidRPr="00911A81">
        <w:rPr>
          <w:rFonts w:ascii="Times New Roman" w:hAnsi="Times New Roman"/>
          <w:sz w:val="20"/>
          <w:lang w:eastAsia="ko-KR"/>
        </w:rPr>
        <w:t xml:space="preserve"> 4</w:t>
      </w:r>
      <w:r w:rsidRPr="00911A81">
        <w:rPr>
          <w:rFonts w:ascii="Times New Roman" w:hAnsi="Times New Roman"/>
          <w:sz w:val="20"/>
          <w:lang w:eastAsia="ko-KR"/>
        </w:rPr>
        <w:t>명</w:t>
      </w:r>
      <w:r w:rsidRPr="00911A81">
        <w:rPr>
          <w:rFonts w:ascii="Times New Roman" w:hAnsi="Times New Roman"/>
          <w:sz w:val="20"/>
          <w:lang w:eastAsia="ko-KR"/>
        </w:rPr>
        <w:t xml:space="preserve">, </w:t>
      </w:r>
      <w:r w:rsidRPr="00911A81">
        <w:rPr>
          <w:rFonts w:ascii="Times New Roman" w:hAnsi="Times New Roman"/>
          <w:sz w:val="20"/>
          <w:lang w:eastAsia="ko-KR"/>
        </w:rPr>
        <w:t>고등학교</w:t>
      </w:r>
      <w:r w:rsidRPr="00911A81">
        <w:rPr>
          <w:rFonts w:ascii="Times New Roman" w:hAnsi="Times New Roman"/>
          <w:sz w:val="20"/>
          <w:lang w:eastAsia="ko-KR"/>
        </w:rPr>
        <w:t xml:space="preserve"> </w:t>
      </w:r>
      <w:r w:rsidRPr="00911A81">
        <w:rPr>
          <w:rFonts w:ascii="Times New Roman" w:hAnsi="Times New Roman"/>
          <w:sz w:val="20"/>
          <w:lang w:eastAsia="ko-KR"/>
        </w:rPr>
        <w:t>물리학</w:t>
      </w:r>
      <w:r w:rsidRPr="00911A81">
        <w:rPr>
          <w:rFonts w:ascii="Times New Roman" w:hAnsi="Times New Roman"/>
          <w:sz w:val="20"/>
          <w:lang w:eastAsia="ko-KR"/>
        </w:rPr>
        <w:t xml:space="preserve"> </w:t>
      </w:r>
      <w:r w:rsidRPr="00911A81">
        <w:rPr>
          <w:rFonts w:ascii="Times New Roman" w:hAnsi="Times New Roman"/>
          <w:sz w:val="20"/>
          <w:lang w:eastAsia="ko-KR"/>
        </w:rPr>
        <w:t>실험</w:t>
      </w:r>
      <w:r w:rsidRPr="00911A81">
        <w:rPr>
          <w:rFonts w:ascii="Times New Roman" w:hAnsi="Times New Roman"/>
          <w:sz w:val="20"/>
          <w:lang w:eastAsia="ko-KR"/>
        </w:rPr>
        <w:t xml:space="preserve">, </w:t>
      </w:r>
      <w:r w:rsidRPr="00911A81">
        <w:rPr>
          <w:rFonts w:ascii="Times New Roman" w:hAnsi="Times New Roman"/>
          <w:sz w:val="20"/>
          <w:lang w:eastAsia="ko-KR"/>
        </w:rPr>
        <w:t>대전광역시교육청</w:t>
      </w:r>
      <w:r w:rsidRPr="00911A81">
        <w:rPr>
          <w:rFonts w:ascii="Times New Roman" w:hAnsi="Times New Roman"/>
          <w:sz w:val="20"/>
          <w:lang w:eastAsia="ko-KR"/>
        </w:rPr>
        <w:t>, 2018, p.271~224.</w:t>
      </w:r>
    </w:p>
    <w:p w14:paraId="0353C8C8" w14:textId="77777777" w:rsidR="00911A81" w:rsidRPr="00911A81" w:rsidRDefault="00911A81" w:rsidP="00911A81">
      <w:pPr>
        <w:spacing w:before="60"/>
        <w:rPr>
          <w:rFonts w:ascii="Times New Roman" w:hAnsi="Times New Roman"/>
          <w:sz w:val="20"/>
          <w:lang w:eastAsia="ko-KR"/>
        </w:rPr>
      </w:pPr>
      <w:r w:rsidRPr="00911A81">
        <w:rPr>
          <w:rFonts w:ascii="Times New Roman" w:hAnsi="Times New Roman"/>
          <w:sz w:val="20"/>
          <w:lang w:eastAsia="ko-KR"/>
        </w:rPr>
        <w:t xml:space="preserve">[3] </w:t>
      </w:r>
      <w:proofErr w:type="spellStart"/>
      <w:r w:rsidRPr="00911A81">
        <w:rPr>
          <w:rFonts w:ascii="Times New Roman" w:hAnsi="Times New Roman"/>
          <w:sz w:val="20"/>
          <w:lang w:eastAsia="ko-KR"/>
        </w:rPr>
        <w:t>김양한</w:t>
      </w:r>
      <w:proofErr w:type="spellEnd"/>
      <w:r w:rsidRPr="00911A81">
        <w:rPr>
          <w:rFonts w:ascii="Times New Roman" w:hAnsi="Times New Roman"/>
          <w:sz w:val="20"/>
          <w:lang w:eastAsia="ko-KR"/>
        </w:rPr>
        <w:t xml:space="preserve">, </w:t>
      </w:r>
      <w:r w:rsidRPr="00911A81">
        <w:rPr>
          <w:rFonts w:ascii="Times New Roman" w:hAnsi="Times New Roman"/>
          <w:sz w:val="20"/>
          <w:lang w:eastAsia="ko-KR"/>
        </w:rPr>
        <w:t>서상현</w:t>
      </w:r>
      <w:r w:rsidRPr="00911A81">
        <w:rPr>
          <w:rFonts w:ascii="Times New Roman" w:hAnsi="Times New Roman"/>
          <w:sz w:val="20"/>
          <w:lang w:eastAsia="ko-KR"/>
        </w:rPr>
        <w:t>, “</w:t>
      </w:r>
      <w:r w:rsidRPr="00911A81">
        <w:rPr>
          <w:rFonts w:ascii="Times New Roman" w:hAnsi="Times New Roman"/>
          <w:sz w:val="20"/>
          <w:lang w:eastAsia="ko-KR"/>
        </w:rPr>
        <w:t>공명기</w:t>
      </w:r>
      <w:r w:rsidRPr="00911A81">
        <w:rPr>
          <w:rFonts w:ascii="Times New Roman" w:hAnsi="Times New Roman"/>
          <w:sz w:val="20"/>
          <w:lang w:eastAsia="ko-KR"/>
        </w:rPr>
        <w:t xml:space="preserve"> </w:t>
      </w:r>
      <w:r w:rsidRPr="00911A81">
        <w:rPr>
          <w:rFonts w:ascii="Times New Roman" w:hAnsi="Times New Roman"/>
          <w:sz w:val="20"/>
          <w:lang w:eastAsia="ko-KR"/>
        </w:rPr>
        <w:t>배열을</w:t>
      </w:r>
      <w:r w:rsidRPr="00911A81">
        <w:rPr>
          <w:rFonts w:ascii="Times New Roman" w:hAnsi="Times New Roman"/>
          <w:sz w:val="20"/>
          <w:lang w:eastAsia="ko-KR"/>
        </w:rPr>
        <w:t xml:space="preserve"> </w:t>
      </w:r>
      <w:r w:rsidRPr="00911A81">
        <w:rPr>
          <w:rFonts w:ascii="Times New Roman" w:hAnsi="Times New Roman"/>
          <w:sz w:val="20"/>
          <w:lang w:eastAsia="ko-KR"/>
        </w:rPr>
        <w:t>이용한</w:t>
      </w:r>
      <w:r w:rsidRPr="00911A81">
        <w:rPr>
          <w:rFonts w:ascii="Times New Roman" w:hAnsi="Times New Roman"/>
          <w:sz w:val="20"/>
          <w:lang w:eastAsia="ko-KR"/>
        </w:rPr>
        <w:t xml:space="preserve"> </w:t>
      </w:r>
      <w:r w:rsidRPr="00911A81">
        <w:rPr>
          <w:rFonts w:ascii="Times New Roman" w:hAnsi="Times New Roman"/>
          <w:sz w:val="20"/>
          <w:lang w:eastAsia="ko-KR"/>
        </w:rPr>
        <w:t>소음기의</w:t>
      </w:r>
      <w:r w:rsidRPr="00911A81">
        <w:rPr>
          <w:rFonts w:ascii="Times New Roman" w:hAnsi="Times New Roman"/>
          <w:sz w:val="20"/>
          <w:lang w:eastAsia="ko-KR"/>
        </w:rPr>
        <w:t xml:space="preserve"> </w:t>
      </w:r>
      <w:r w:rsidRPr="00911A81">
        <w:rPr>
          <w:rFonts w:ascii="Times New Roman" w:hAnsi="Times New Roman"/>
          <w:sz w:val="20"/>
          <w:lang w:eastAsia="ko-KR"/>
        </w:rPr>
        <w:t>음향학적</w:t>
      </w:r>
      <w:r w:rsidRPr="00911A81">
        <w:rPr>
          <w:rFonts w:ascii="Times New Roman" w:hAnsi="Times New Roman"/>
          <w:sz w:val="20"/>
          <w:lang w:eastAsia="ko-KR"/>
        </w:rPr>
        <w:t xml:space="preserve"> </w:t>
      </w:r>
      <w:r w:rsidRPr="00911A81">
        <w:rPr>
          <w:rFonts w:ascii="Times New Roman" w:hAnsi="Times New Roman"/>
          <w:sz w:val="20"/>
          <w:lang w:eastAsia="ko-KR"/>
        </w:rPr>
        <w:t>특성</w:t>
      </w:r>
      <w:r w:rsidRPr="00911A81">
        <w:rPr>
          <w:rFonts w:ascii="Times New Roman" w:hAnsi="Times New Roman"/>
          <w:sz w:val="20"/>
          <w:lang w:eastAsia="ko-KR"/>
        </w:rPr>
        <w:t xml:space="preserve">”, </w:t>
      </w:r>
      <w:proofErr w:type="spellStart"/>
      <w:r w:rsidRPr="00911A81">
        <w:rPr>
          <w:rFonts w:ascii="Times New Roman" w:hAnsi="Times New Roman"/>
          <w:sz w:val="20"/>
          <w:lang w:eastAsia="ko-KR"/>
        </w:rPr>
        <w:t>한국소음진동공학회논문집</w:t>
      </w:r>
      <w:proofErr w:type="spellEnd"/>
      <w:r w:rsidRPr="00911A81">
        <w:rPr>
          <w:rFonts w:ascii="Times New Roman" w:hAnsi="Times New Roman"/>
          <w:sz w:val="20"/>
          <w:lang w:eastAsia="ko-KR"/>
        </w:rPr>
        <w:t>, 14(10), p.975~982.</w:t>
      </w:r>
    </w:p>
    <w:p w14:paraId="5E60DACD" w14:textId="77777777" w:rsidR="005139C1" w:rsidRPr="00911A81" w:rsidRDefault="005139C1" w:rsidP="005139C1">
      <w:pPr>
        <w:widowControl w:val="0"/>
        <w:wordWrap w:val="0"/>
        <w:textAlignment w:val="baseline"/>
        <w:rPr>
          <w:rFonts w:ascii="Times New Roman" w:eastAsia="굴림" w:hAnsi="Times New Roman"/>
          <w:b/>
          <w:color w:val="000000"/>
          <w:sz w:val="20"/>
          <w:lang w:eastAsia="ko-KR"/>
        </w:rPr>
      </w:pPr>
    </w:p>
    <w:p w14:paraId="45CC94A5" w14:textId="42338387" w:rsidR="00A63045" w:rsidRPr="005139C1" w:rsidRDefault="00A63045" w:rsidP="005139C1">
      <w:pPr>
        <w:pStyle w:val="SectionTitle"/>
        <w:rPr>
          <w:rFonts w:ascii="Times New Roman" w:hAnsi="Times New Roman"/>
          <w:sz w:val="20"/>
          <w:szCs w:val="20"/>
          <w:lang w:eastAsia="ko-KR"/>
        </w:rPr>
        <w:sectPr w:rsidR="00A63045" w:rsidRPr="005139C1" w:rsidSect="0059312F">
          <w:type w:val="continuous"/>
          <w:pgSz w:w="12240" w:h="15840"/>
          <w:pgMar w:top="720" w:right="1094" w:bottom="950" w:left="1094" w:header="720" w:footer="720" w:gutter="0"/>
          <w:cols w:num="2" w:space="461"/>
        </w:sectPr>
      </w:pPr>
    </w:p>
    <w:p w14:paraId="546F47E5" w14:textId="77777777" w:rsidR="00A63045" w:rsidRPr="00A63045" w:rsidRDefault="00A63045" w:rsidP="00A63045">
      <w:pPr>
        <w:rPr>
          <w:lang w:eastAsia="ko-KR"/>
        </w:rPr>
        <w:sectPr w:rsidR="00A63045" w:rsidRPr="00A63045" w:rsidSect="0059312F">
          <w:type w:val="continuous"/>
          <w:pgSz w:w="12240" w:h="15840"/>
          <w:pgMar w:top="720" w:right="1094" w:bottom="950" w:left="1094" w:header="720" w:footer="720" w:gutter="0"/>
          <w:cols w:space="461"/>
        </w:sectPr>
      </w:pPr>
    </w:p>
    <w:p w14:paraId="65D29F84" w14:textId="77777777" w:rsidR="005139C1" w:rsidRPr="005139C1" w:rsidRDefault="005139C1" w:rsidP="005139C1">
      <w:pPr>
        <w:rPr>
          <w:rFonts w:ascii="Arno Pro" w:hAnsi="Arno Pro"/>
          <w:lang w:eastAsia="ko-KR"/>
        </w:rPr>
      </w:pPr>
    </w:p>
    <w:sectPr w:rsidR="005139C1" w:rsidRPr="005139C1" w:rsidSect="0059312F">
      <w:headerReference w:type="even" r:id="rId19"/>
      <w:footerReference w:type="even" r:id="rId20"/>
      <w:footerReference w:type="default" r:id="rId21"/>
      <w:type w:val="continuous"/>
      <w:pgSz w:w="12240" w:h="15840"/>
      <w:pgMar w:top="720" w:right="1094" w:bottom="950" w:left="1094" w:header="0" w:footer="0" w:gutter="0"/>
      <w:cols w:space="4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99908" w14:textId="77777777" w:rsidR="007C4255" w:rsidRDefault="007C4255">
      <w:r>
        <w:separator/>
      </w:r>
    </w:p>
    <w:p w14:paraId="67C08AF7" w14:textId="77777777" w:rsidR="007C4255" w:rsidRDefault="007C4255"/>
  </w:endnote>
  <w:endnote w:type="continuationSeparator" w:id="0">
    <w:p w14:paraId="7860D013" w14:textId="77777777" w:rsidR="007C4255" w:rsidRDefault="007C4255">
      <w:r>
        <w:continuationSeparator/>
      </w:r>
    </w:p>
    <w:p w14:paraId="351B5EB1" w14:textId="77777777" w:rsidR="007C4255" w:rsidRDefault="007C42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yriad Pro Ligh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KoPubWorldBatang Light">
    <w:altName w:val="맑은 고딕"/>
    <w:charset w:val="81"/>
    <w:family w:val="auto"/>
    <w:pitch w:val="variable"/>
    <w:sig w:usb0="B000AABF" w:usb1="79D7FCFB" w:usb2="00000010" w:usb3="00000000" w:csb0="002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 Bold">
    <w:altName w:val="Helvetica Neue Light"/>
    <w:charset w:val="00"/>
    <w:family w:val="auto"/>
    <w:pitch w:val="variable"/>
    <w:sig w:usb0="03000000" w:usb1="00000000" w:usb2="00000000" w:usb3="00000000" w:csb0="00000001" w:csb1="00000000"/>
  </w:font>
  <w:font w:name="휴먼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KoPubWorldBatang Medium">
    <w:altName w:val="맑은 고딕"/>
    <w:charset w:val="81"/>
    <w:family w:val="auto"/>
    <w:pitch w:val="variable"/>
    <w:sig w:usb0="B000AABF" w:usb1="79D7FCFB" w:usb2="00000010" w:usb3="00000000" w:csb0="002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0A20D" w14:textId="77777777" w:rsidR="008603FB" w:rsidRDefault="005B7DD9">
    <w:pPr>
      <w:framePr w:wrap="around" w:vAnchor="text" w:hAnchor="margin" w:xAlign="right" w:y="1"/>
      <w:rPr>
        <w:rStyle w:val="a8"/>
      </w:rPr>
    </w:pPr>
    <w:r>
      <w:rPr>
        <w:rStyle w:val="a8"/>
      </w:rPr>
      <w:t xml:space="preserve">PAGE  </w:t>
    </w:r>
    <w:r>
      <w:rPr>
        <w:rStyle w:val="a8"/>
        <w:noProof/>
      </w:rPr>
      <w:t>2</w:t>
    </w:r>
  </w:p>
  <w:p w14:paraId="1BF5AC55" w14:textId="77777777" w:rsidR="008603FB" w:rsidRDefault="008603FB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A7D84" w14:textId="77777777" w:rsidR="008603FB" w:rsidRDefault="008603FB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B00EE" w14:textId="77777777" w:rsidR="005139C1" w:rsidRDefault="005139C1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31833" w14:textId="77777777" w:rsidR="008603FB" w:rsidRDefault="005B7DD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5F344A4C" w14:textId="77777777" w:rsidR="008603FB" w:rsidRDefault="008603FB">
    <w:pPr>
      <w:pStyle w:val="a7"/>
      <w:ind w:right="360"/>
    </w:pPr>
  </w:p>
  <w:p w14:paraId="7413236B" w14:textId="77777777" w:rsidR="008603FB" w:rsidRDefault="008603FB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11173" w14:textId="77777777" w:rsidR="008603FB" w:rsidRDefault="005B7DD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4</w:t>
    </w:r>
    <w:r>
      <w:rPr>
        <w:rStyle w:val="a8"/>
      </w:rPr>
      <w:fldChar w:fldCharType="end"/>
    </w:r>
  </w:p>
  <w:p w14:paraId="09B72B78" w14:textId="77777777" w:rsidR="008603FB" w:rsidRDefault="008603FB">
    <w:pPr>
      <w:pStyle w:val="a7"/>
      <w:ind w:right="360"/>
    </w:pPr>
  </w:p>
  <w:p w14:paraId="530B4108" w14:textId="77777777" w:rsidR="008603FB" w:rsidRDefault="008603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176E1" w14:textId="77777777" w:rsidR="007C4255" w:rsidRDefault="007C4255">
      <w:r>
        <w:separator/>
      </w:r>
    </w:p>
    <w:p w14:paraId="336A85AF" w14:textId="77777777" w:rsidR="007C4255" w:rsidRDefault="007C4255"/>
  </w:footnote>
  <w:footnote w:type="continuationSeparator" w:id="0">
    <w:p w14:paraId="7F5C318F" w14:textId="77777777" w:rsidR="007C4255" w:rsidRDefault="007C4255">
      <w:r>
        <w:continuationSeparator/>
      </w:r>
    </w:p>
    <w:p w14:paraId="0EE64917" w14:textId="77777777" w:rsidR="007C4255" w:rsidRDefault="007C42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CAD77" w14:textId="77777777" w:rsidR="005139C1" w:rsidRDefault="005139C1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BC07C" w14:textId="77777777" w:rsidR="007424F8" w:rsidRDefault="00CC3375">
    <w:pPr>
      <w:pStyle w:val="ac"/>
    </w:pPr>
    <w:r w:rsidRPr="00CC3375">
      <w:rPr>
        <w:noProof/>
      </w:rPr>
      <w:drawing>
        <wp:inline distT="0" distB="0" distL="0" distR="0" wp14:anchorId="3D5B4EBF" wp14:editId="72E8C70E">
          <wp:extent cx="714615" cy="348990"/>
          <wp:effectExtent l="0" t="0" r="0" b="0"/>
          <wp:docPr id="924720947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720947" name="Picture 1" descr="A blue and black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5" cy="369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3E3F0" w14:textId="77777777" w:rsidR="005139C1" w:rsidRDefault="005139C1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601AC" w14:textId="77777777" w:rsidR="008603FB" w:rsidRDefault="008603F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4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5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AF4C72"/>
    <w:rsid w:val="00004057"/>
    <w:rsid w:val="00007A9A"/>
    <w:rsid w:val="000C4E79"/>
    <w:rsid w:val="00111E62"/>
    <w:rsid w:val="00181743"/>
    <w:rsid w:val="001872DC"/>
    <w:rsid w:val="001F37A3"/>
    <w:rsid w:val="002C6797"/>
    <w:rsid w:val="0030420B"/>
    <w:rsid w:val="0033723C"/>
    <w:rsid w:val="00342F12"/>
    <w:rsid w:val="00345412"/>
    <w:rsid w:val="00363641"/>
    <w:rsid w:val="00365D78"/>
    <w:rsid w:val="003B16DB"/>
    <w:rsid w:val="00407042"/>
    <w:rsid w:val="00433C67"/>
    <w:rsid w:val="00460ECC"/>
    <w:rsid w:val="0046582F"/>
    <w:rsid w:val="004725E2"/>
    <w:rsid w:val="005139C1"/>
    <w:rsid w:val="00514A13"/>
    <w:rsid w:val="00567C86"/>
    <w:rsid w:val="005816B8"/>
    <w:rsid w:val="0059312F"/>
    <w:rsid w:val="005B74D4"/>
    <w:rsid w:val="005B7DD9"/>
    <w:rsid w:val="00634AD9"/>
    <w:rsid w:val="00647E73"/>
    <w:rsid w:val="00661C04"/>
    <w:rsid w:val="00686682"/>
    <w:rsid w:val="006921F9"/>
    <w:rsid w:val="006B0956"/>
    <w:rsid w:val="00710D1E"/>
    <w:rsid w:val="00720550"/>
    <w:rsid w:val="0072681D"/>
    <w:rsid w:val="007303E8"/>
    <w:rsid w:val="007424F8"/>
    <w:rsid w:val="00757F2A"/>
    <w:rsid w:val="007A09F1"/>
    <w:rsid w:val="007C4255"/>
    <w:rsid w:val="007E62FE"/>
    <w:rsid w:val="007F5836"/>
    <w:rsid w:val="0081087B"/>
    <w:rsid w:val="008348A2"/>
    <w:rsid w:val="008401F3"/>
    <w:rsid w:val="00851603"/>
    <w:rsid w:val="008603FB"/>
    <w:rsid w:val="008760A5"/>
    <w:rsid w:val="008F0BF3"/>
    <w:rsid w:val="00911A81"/>
    <w:rsid w:val="00955BFF"/>
    <w:rsid w:val="00960616"/>
    <w:rsid w:val="009A05E7"/>
    <w:rsid w:val="009B2FCA"/>
    <w:rsid w:val="00A232AE"/>
    <w:rsid w:val="00A62F11"/>
    <w:rsid w:val="00A63045"/>
    <w:rsid w:val="00AA288D"/>
    <w:rsid w:val="00AB3981"/>
    <w:rsid w:val="00AF4C72"/>
    <w:rsid w:val="00C636CB"/>
    <w:rsid w:val="00CA063F"/>
    <w:rsid w:val="00CC3375"/>
    <w:rsid w:val="00D3017C"/>
    <w:rsid w:val="00D41958"/>
    <w:rsid w:val="00D43768"/>
    <w:rsid w:val="00D50690"/>
    <w:rsid w:val="00D805AD"/>
    <w:rsid w:val="00D9551E"/>
    <w:rsid w:val="00DF45E1"/>
    <w:rsid w:val="00E33B64"/>
    <w:rsid w:val="00E9076F"/>
    <w:rsid w:val="00E94E7C"/>
    <w:rsid w:val="00EA0DDD"/>
    <w:rsid w:val="00EE748B"/>
    <w:rsid w:val="00EF02C6"/>
    <w:rsid w:val="00EF0F7A"/>
    <w:rsid w:val="00F375A9"/>
    <w:rsid w:val="00F4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E7FD68"/>
  <w14:defaultImageDpi w14:val="300"/>
  <w15:docId w15:val="{D24834AE-831D-4C16-8BE2-86F8FC121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바탕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/>
      <w:jc w:val="both"/>
    </w:pPr>
    <w:rPr>
      <w:rFonts w:ascii="Times" w:hAnsi="Times"/>
      <w:sz w:val="24"/>
    </w:rPr>
  </w:style>
  <w:style w:type="paragraph" w:styleId="1">
    <w:name w:val="heading 1"/>
    <w:basedOn w:val="a"/>
    <w:next w:val="a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2">
    <w:name w:val="heading 2"/>
    <w:basedOn w:val="a"/>
    <w:next w:val="a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3">
    <w:name w:val="heading 3"/>
    <w:basedOn w:val="a"/>
    <w:next w:val="a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paragraph" w:styleId="a4">
    <w:name w:val="Body Text"/>
    <w:basedOn w:val="a"/>
    <w:pPr>
      <w:jc w:val="center"/>
    </w:pPr>
    <w:rPr>
      <w:b/>
      <w:sz w:val="40"/>
    </w:rPr>
  </w:style>
  <w:style w:type="paragraph" w:styleId="a5">
    <w:name w:val="footnote text"/>
    <w:basedOn w:val="a"/>
    <w:next w:val="TFReferencesSection"/>
    <w:semiHidden/>
  </w:style>
  <w:style w:type="paragraph" w:customStyle="1" w:styleId="TFReferencesSection">
    <w:name w:val="TF_References_Section"/>
    <w:basedOn w:val="a"/>
    <w:next w:val="a"/>
    <w:autoRedefine/>
    <w:rsid w:val="00A63045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a"/>
    <w:autoRedefine/>
    <w:rsid w:val="00796B80"/>
    <w:pPr>
      <w:spacing w:after="60"/>
      <w:ind w:firstLine="180"/>
    </w:pPr>
    <w:rPr>
      <w:rFonts w:ascii="Arno Pro" w:hAnsi="Arno Pro"/>
      <w:kern w:val="21"/>
      <w:sz w:val="21"/>
    </w:rPr>
  </w:style>
  <w:style w:type="paragraph" w:customStyle="1" w:styleId="BATitle">
    <w:name w:val="BA_Title"/>
    <w:basedOn w:val="a"/>
    <w:next w:val="BBAuthorName"/>
    <w:autoRedefine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a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a"/>
    <w:next w:val="BIEmailAddress"/>
    <w:autoRedefine/>
    <w:rsid w:val="00E33B64"/>
    <w:pPr>
      <w:spacing w:after="60"/>
      <w:jc w:val="left"/>
    </w:pPr>
    <w:rPr>
      <w:rFonts w:ascii="KoPubWorldBatang Light" w:eastAsia="KoPubWorldBatang Light" w:hAnsi="KoPubWorldBatang Light" w:cs="KoPubWorldBatang Light"/>
      <w:kern w:val="22"/>
      <w:sz w:val="20"/>
      <w:lang w:eastAsia="ko-KR"/>
    </w:rPr>
  </w:style>
  <w:style w:type="paragraph" w:customStyle="1" w:styleId="BIEmailAddress">
    <w:name w:val="BI_Email_Address"/>
    <w:basedOn w:val="a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a"/>
    <w:next w:val="a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a"/>
    <w:next w:val="TAMainText"/>
    <w:link w:val="AuthorInformationTitle"/>
    <w:autoRedefine/>
    <w:rsid w:val="00BC40FF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21"/>
    </w:rPr>
  </w:style>
  <w:style w:type="paragraph" w:customStyle="1" w:styleId="SectionContent">
    <w:name w:val="Section_Content"/>
    <w:basedOn w:val="a"/>
    <w:next w:val="a"/>
    <w:autoRedefine/>
    <w:rsid w:val="00796B80"/>
    <w:pPr>
      <w:spacing w:after="0"/>
    </w:pPr>
    <w:rPr>
      <w:rFonts w:ascii="Arno Pro" w:hAnsi="Arno Pro"/>
      <w:kern w:val="20"/>
      <w:sz w:val="20"/>
    </w:rPr>
  </w:style>
  <w:style w:type="paragraph" w:customStyle="1" w:styleId="VCSchemeTitle">
    <w:name w:val="VC_Scheme_Title"/>
    <w:basedOn w:val="a"/>
    <w:next w:val="a"/>
    <w:autoRedefine/>
    <w:rsid w:val="00796B80"/>
    <w:pPr>
      <w:spacing w:after="180"/>
    </w:pPr>
    <w:rPr>
      <w:rFonts w:ascii="Arno Pro" w:hAnsi="Arno Pro"/>
      <w:b/>
      <w:kern w:val="21"/>
      <w:sz w:val="21"/>
    </w:rPr>
  </w:style>
  <w:style w:type="paragraph" w:customStyle="1" w:styleId="VDTableTitle">
    <w:name w:val="VD_Table_Title"/>
    <w:basedOn w:val="a"/>
    <w:next w:val="a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a"/>
    <w:next w:val="a"/>
    <w:autoRedefine/>
    <w:rsid w:val="00796B80"/>
    <w:pPr>
      <w:spacing w:before="200" w:after="120"/>
    </w:pPr>
    <w:rPr>
      <w:rFonts w:ascii="Arno Pro" w:hAnsi="Arno Pro"/>
      <w:kern w:val="20"/>
      <w:sz w:val="20"/>
    </w:rPr>
  </w:style>
  <w:style w:type="paragraph" w:customStyle="1" w:styleId="VBChartTitle">
    <w:name w:val="VB_Chart_Title"/>
    <w:basedOn w:val="a"/>
    <w:next w:val="a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a"/>
    <w:next w:val="a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FCChartFootnote">
    <w:name w:val="FC_Chart_Footnote"/>
    <w:basedOn w:val="a"/>
    <w:next w:val="a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FDSchemeFootnote">
    <w:name w:val="FD_Scheme_Footnote"/>
    <w:basedOn w:val="a"/>
    <w:next w:val="a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TCTableBody">
    <w:name w:val="TC_Table_Body"/>
    <w:basedOn w:val="a"/>
    <w:next w:val="a"/>
    <w:autoRedefine/>
    <w:rsid w:val="00796B80"/>
    <w:pPr>
      <w:spacing w:before="20" w:after="60"/>
    </w:pPr>
    <w:rPr>
      <w:rFonts w:ascii="Arno Pro" w:hAnsi="Arno Pro"/>
      <w:kern w:val="20"/>
      <w:sz w:val="20"/>
    </w:rPr>
  </w:style>
  <w:style w:type="paragraph" w:customStyle="1" w:styleId="BEAuthorBiography">
    <w:name w:val="BE_Author_Biography"/>
    <w:basedOn w:val="a"/>
    <w:link w:val="TCTableBodyChar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a"/>
    <w:next w:val="a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a6">
    <w:name w:val="Hyperlink"/>
    <w:rPr>
      <w:color w:val="0000FF"/>
      <w:u w:val="single"/>
    </w:rPr>
  </w:style>
  <w:style w:type="paragraph" w:styleId="a7">
    <w:name w:val="footer"/>
    <w:basedOn w:val="a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a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a8">
    <w:name w:val="page number"/>
    <w:basedOn w:val="a0"/>
  </w:style>
  <w:style w:type="paragraph" w:styleId="a9">
    <w:name w:val="Balloon Text"/>
    <w:basedOn w:val="a"/>
    <w:semiHidden/>
    <w:rsid w:val="00E96302"/>
    <w:rPr>
      <w:rFonts w:ascii="Tahoma" w:hAnsi="Tahoma" w:cs="Tahoma"/>
      <w:sz w:val="16"/>
      <w:szCs w:val="16"/>
    </w:rPr>
  </w:style>
  <w:style w:type="character" w:styleId="aa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rsid w:val="000E75E3"/>
    <w:rPr>
      <w:b/>
      <w:bCs/>
      <w:kern w:val="22"/>
      <w:sz w:val="15"/>
    </w:rPr>
  </w:style>
  <w:style w:type="paragraph" w:customStyle="1" w:styleId="BDAbstractTitle">
    <w:name w:val="BD_Abstract_Title"/>
    <w:basedOn w:val="BDAbstract"/>
    <w:link w:val="SectionSubtitle"/>
    <w:rsid w:val="006532A9"/>
    <w:rPr>
      <w:b/>
    </w:rPr>
  </w:style>
  <w:style w:type="character" w:customStyle="1" w:styleId="BDAbstractChar">
    <w:name w:val="BD_Abstract Char"/>
    <w:link w:val="StyleTCTableBodyBoldChar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BDAbstractTitleChar">
    <w:name w:val="BD_Abstract_Title Char"/>
    <w:link w:val="Section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SectionTitle">
    <w:name w:val="Section_Title"/>
    <w:basedOn w:val="SectionContent"/>
    <w:link w:val="BDAbstractTitleChar"/>
    <w:autoRedefine/>
    <w:rsid w:val="006D0601"/>
    <w:pPr>
      <w:spacing w:before="180" w:after="120"/>
    </w:pPr>
    <w:rPr>
      <w:rFonts w:ascii="Myriad Pro Light" w:hAnsi="Myriad Pro Light"/>
      <w:b/>
      <w:sz w:val="21"/>
      <w:szCs w:val="18"/>
    </w:rPr>
  </w:style>
  <w:style w:type="paragraph" w:customStyle="1" w:styleId="AuthorInformationTitle">
    <w:name w:val="Author_Information_Title"/>
    <w:basedOn w:val="a"/>
    <w:link w:val="BDAbstract"/>
    <w:rsid w:val="006D0601"/>
    <w:pPr>
      <w:spacing w:before="180" w:after="60"/>
    </w:pPr>
    <w:rPr>
      <w:rFonts w:ascii="Myriad Pro Light" w:hAnsi="Myriad Pro Light"/>
      <w:b/>
      <w:kern w:val="23"/>
      <w:sz w:val="21"/>
    </w:rPr>
  </w:style>
  <w:style w:type="paragraph" w:customStyle="1" w:styleId="SectionSubtitle">
    <w:name w:val="Section_Subtitle"/>
    <w:basedOn w:val="a"/>
    <w:link w:val="BDAbstractTitle"/>
    <w:autoRedefine/>
    <w:rsid w:val="00DE78D2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character" w:customStyle="1" w:styleId="TCTableBodyChar">
    <w:name w:val="TC_Table_Body Char"/>
    <w:link w:val="BEAuthorBiograph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BDAbstractChar"/>
    <w:rsid w:val="00BC40FF"/>
    <w:rPr>
      <w:rFonts w:ascii="Arno Pro Bold" w:hAnsi="Arno Pro Bold"/>
      <w:b/>
      <w:bCs/>
      <w:kern w:val="22"/>
      <w:sz w:val="18"/>
      <w:lang w:val="en-US" w:eastAsia="en-US" w:bidi="ar-SA"/>
    </w:rPr>
  </w:style>
  <w:style w:type="paragraph" w:styleId="ab">
    <w:name w:val="List Paragraph"/>
    <w:basedOn w:val="a"/>
    <w:uiPriority w:val="34"/>
    <w:qFormat/>
    <w:rsid w:val="00AA288D"/>
    <w:pPr>
      <w:ind w:left="720"/>
      <w:contextualSpacing/>
    </w:pPr>
  </w:style>
  <w:style w:type="paragraph" w:styleId="ac">
    <w:name w:val="header"/>
    <w:basedOn w:val="a"/>
    <w:link w:val="Char"/>
    <w:uiPriority w:val="99"/>
    <w:unhideWhenUsed/>
    <w:rsid w:val="007424F8"/>
    <w:pPr>
      <w:tabs>
        <w:tab w:val="center" w:pos="4680"/>
        <w:tab w:val="right" w:pos="9360"/>
      </w:tabs>
      <w:spacing w:after="0"/>
    </w:pPr>
  </w:style>
  <w:style w:type="character" w:customStyle="1" w:styleId="Char">
    <w:name w:val="머리글 Char"/>
    <w:basedOn w:val="a0"/>
    <w:link w:val="ac"/>
    <w:uiPriority w:val="99"/>
    <w:rsid w:val="007424F8"/>
    <w:rPr>
      <w:rFonts w:ascii="Times" w:hAnsi="Times"/>
      <w:sz w:val="24"/>
    </w:rPr>
  </w:style>
  <w:style w:type="paragraph" w:customStyle="1" w:styleId="Abstract">
    <w:name w:val="Abstract"/>
    <w:basedOn w:val="a"/>
    <w:next w:val="a"/>
    <w:rsid w:val="00004057"/>
    <w:pPr>
      <w:autoSpaceDE w:val="0"/>
      <w:autoSpaceDN w:val="0"/>
      <w:spacing w:before="20" w:after="0"/>
      <w:ind w:firstLine="202"/>
    </w:pPr>
    <w:rPr>
      <w:rFonts w:ascii="Times New Roman" w:hAnsi="Times New Roman"/>
      <w:b/>
      <w:bCs/>
      <w:sz w:val="18"/>
      <w:szCs w:val="18"/>
    </w:rPr>
  </w:style>
  <w:style w:type="paragraph" w:customStyle="1" w:styleId="ad">
    <w:name w:val="본문글"/>
    <w:basedOn w:val="a"/>
    <w:rsid w:val="005139C1"/>
    <w:pPr>
      <w:widowControl w:val="0"/>
      <w:tabs>
        <w:tab w:val="right" w:leader="middleDot" w:pos="9184"/>
      </w:tabs>
      <w:wordWrap w:val="0"/>
      <w:autoSpaceDE w:val="0"/>
      <w:autoSpaceDN w:val="0"/>
      <w:spacing w:after="0" w:line="384" w:lineRule="auto"/>
      <w:ind w:firstLine="200"/>
      <w:textAlignment w:val="baseline"/>
    </w:pPr>
    <w:rPr>
      <w:rFonts w:ascii="휴먼명조" w:eastAsia="굴림" w:hAnsi="굴림" w:cs="굴림"/>
      <w:color w:val="000000"/>
      <w:sz w:val="22"/>
      <w:szCs w:val="22"/>
      <w:lang w:eastAsia="ko-KR"/>
    </w:rPr>
  </w:style>
  <w:style w:type="paragraph" w:customStyle="1" w:styleId="ae">
    <w:name w:val="바탕글"/>
    <w:basedOn w:val="a"/>
    <w:rsid w:val="005139C1"/>
    <w:pPr>
      <w:widowControl w:val="0"/>
      <w:wordWrap w:val="0"/>
      <w:autoSpaceDE w:val="0"/>
      <w:autoSpaceDN w:val="0"/>
      <w:spacing w:after="0" w:line="384" w:lineRule="auto"/>
      <w:textAlignment w:val="baseline"/>
    </w:pPr>
    <w:rPr>
      <w:rFonts w:ascii="맑은 고딕" w:eastAsia="굴림" w:hAnsi="굴림" w:cs="굴림"/>
      <w:color w:val="000000"/>
      <w:sz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gnot\Downloads\&#4368;&#4449;&#4535;&#4352;&#4462;&#4364;&#4449;&#4357;&#4461;%20&#4359;&#4457;&#4352;&#4457;&#4361;&#4453;%20&#4364;&#4449;&#4520;&#4361;&#4453;&#4540;%20&#4363;&#4451;&#4540;&#4361;&#4469;&#452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탐구자료 보고서 작성 양식.dotx</Template>
  <TotalTime>20</TotalTime>
  <Pages>3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3143</CharactersWithSpaces>
  <SharedDoc>false</SharedDoc>
  <HLinks>
    <vt:vector size="6" baseType="variant">
      <vt:variant>
        <vt:i4>5505098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전민규</dc:creator>
  <cp:keywords/>
  <cp:lastModifiedBy>재혁 최</cp:lastModifiedBy>
  <cp:revision>6</cp:revision>
  <cp:lastPrinted>2023-10-23T02:26:00Z</cp:lastPrinted>
  <dcterms:created xsi:type="dcterms:W3CDTF">2024-04-05T02:45:00Z</dcterms:created>
  <dcterms:modified xsi:type="dcterms:W3CDTF">2025-11-13T00:46:00Z</dcterms:modified>
</cp:coreProperties>
</file>